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8B" w:rsidRPr="002D4E9B" w:rsidRDefault="001C378B" w:rsidP="002D4E9B">
      <w:pPr>
        <w:pStyle w:val="Zkladntext"/>
        <w:spacing w:after="120"/>
        <w:rPr>
          <w:rFonts w:ascii="Calibri" w:hAnsi="Calibri" w:cs="Calibri"/>
          <w:sz w:val="28"/>
          <w:szCs w:val="28"/>
        </w:rPr>
      </w:pPr>
      <w:r w:rsidRPr="002D4E9B">
        <w:rPr>
          <w:rFonts w:ascii="Calibri" w:hAnsi="Calibri" w:cs="Calibri"/>
          <w:sz w:val="28"/>
          <w:szCs w:val="28"/>
        </w:rPr>
        <w:t xml:space="preserve">Čestné prohlášení o bezdlužnosti organizace vůči </w:t>
      </w:r>
      <w:r w:rsidR="00541E80" w:rsidRPr="002D4E9B">
        <w:rPr>
          <w:rFonts w:ascii="Calibri" w:hAnsi="Calibri" w:cs="Calibri"/>
          <w:sz w:val="28"/>
          <w:szCs w:val="28"/>
        </w:rPr>
        <w:t xml:space="preserve">orgánům státní správy, </w:t>
      </w:r>
      <w:r w:rsidRPr="002D4E9B">
        <w:rPr>
          <w:rFonts w:ascii="Calibri" w:hAnsi="Calibri" w:cs="Calibri"/>
          <w:sz w:val="28"/>
          <w:szCs w:val="28"/>
        </w:rPr>
        <w:t>zdravotní pojišťovně, orgánům sociálního zabezpečení a vůči územním samosprávným celkům</w:t>
      </w:r>
    </w:p>
    <w:p w:rsidR="001C378B" w:rsidRPr="002D4E9B" w:rsidRDefault="003960ED" w:rsidP="006A1A63">
      <w:pPr>
        <w:spacing w:after="120"/>
        <w:jc w:val="center"/>
        <w:rPr>
          <w:rFonts w:ascii="Calibri" w:hAnsi="Calibri" w:cs="Calibri"/>
          <w:bCs/>
          <w:i/>
          <w:sz w:val="22"/>
          <w:szCs w:val="22"/>
        </w:rPr>
      </w:pPr>
      <w:r w:rsidRPr="002D4E9B">
        <w:rPr>
          <w:rFonts w:ascii="Calibri" w:hAnsi="Calibri" w:cs="Calibri"/>
          <w:bCs/>
          <w:i/>
          <w:sz w:val="22"/>
          <w:szCs w:val="22"/>
        </w:rPr>
        <w:t>(Příloha dle kap. 6.4</w:t>
      </w:r>
      <w:r w:rsidR="002D4E9B"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2D4E9B">
        <w:rPr>
          <w:rFonts w:ascii="Calibri" w:hAnsi="Calibri" w:cs="Calibri"/>
          <w:bCs/>
          <w:i/>
          <w:sz w:val="22"/>
          <w:szCs w:val="22"/>
        </w:rPr>
        <w:t>Pravidel pro žadatele a příjemce – obecná část OP VVV)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437"/>
      </w:tblGrid>
      <w:tr w:rsidR="00DB086B" w:rsidRPr="002D4E9B" w:rsidTr="006A1A63">
        <w:trPr>
          <w:trHeight w:val="425"/>
        </w:trPr>
        <w:tc>
          <w:tcPr>
            <w:tcW w:w="3635" w:type="dxa"/>
            <w:shd w:val="clear" w:color="auto" w:fill="D9D9D9"/>
            <w:vAlign w:val="center"/>
          </w:tcPr>
          <w:p w:rsidR="00DB086B" w:rsidRPr="002D4E9B" w:rsidRDefault="00DB086B" w:rsidP="002D4E9B">
            <w:pPr>
              <w:spacing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4E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Registrační číslo projektu</w:t>
            </w:r>
          </w:p>
        </w:tc>
        <w:tc>
          <w:tcPr>
            <w:tcW w:w="5437" w:type="dxa"/>
            <w:shd w:val="clear" w:color="auto" w:fill="auto"/>
            <w:vAlign w:val="center"/>
          </w:tcPr>
          <w:p w:rsidR="00DB086B" w:rsidRPr="002D4E9B" w:rsidRDefault="00DB086B" w:rsidP="002D4E9B">
            <w:pPr>
              <w:spacing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086B" w:rsidRPr="002D4E9B" w:rsidTr="006A1A63">
        <w:trPr>
          <w:trHeight w:val="425"/>
        </w:trPr>
        <w:tc>
          <w:tcPr>
            <w:tcW w:w="3635" w:type="dxa"/>
            <w:shd w:val="clear" w:color="auto" w:fill="D9D9D9"/>
            <w:vAlign w:val="center"/>
          </w:tcPr>
          <w:p w:rsidR="00DB086B" w:rsidRPr="002D4E9B" w:rsidRDefault="00DB086B" w:rsidP="002D4E9B">
            <w:pPr>
              <w:spacing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4E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projektu</w:t>
            </w:r>
          </w:p>
        </w:tc>
        <w:tc>
          <w:tcPr>
            <w:tcW w:w="5437" w:type="dxa"/>
            <w:shd w:val="clear" w:color="auto" w:fill="auto"/>
            <w:vAlign w:val="center"/>
          </w:tcPr>
          <w:p w:rsidR="00DB086B" w:rsidRPr="002D4E9B" w:rsidRDefault="00DB086B" w:rsidP="002D4E9B">
            <w:pPr>
              <w:spacing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086B" w:rsidRPr="002D4E9B" w:rsidTr="006A1A63">
        <w:tc>
          <w:tcPr>
            <w:tcW w:w="3635" w:type="dxa"/>
            <w:shd w:val="clear" w:color="auto" w:fill="D9D9D9"/>
            <w:vAlign w:val="center"/>
          </w:tcPr>
          <w:p w:rsidR="00DB086B" w:rsidRPr="002D4E9B" w:rsidRDefault="00DB086B" w:rsidP="002D4E9B">
            <w:pPr>
              <w:spacing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4E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Žadatel </w:t>
            </w:r>
          </w:p>
        </w:tc>
        <w:tc>
          <w:tcPr>
            <w:tcW w:w="5437" w:type="dxa"/>
            <w:shd w:val="clear" w:color="auto" w:fill="auto"/>
            <w:vAlign w:val="center"/>
          </w:tcPr>
          <w:p w:rsidR="00DB086B" w:rsidRPr="002D4E9B" w:rsidRDefault="00DB086B" w:rsidP="002D4E9B">
            <w:pPr>
              <w:spacing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086B" w:rsidRPr="002D4E9B" w:rsidTr="006A1A63">
        <w:tc>
          <w:tcPr>
            <w:tcW w:w="3635" w:type="dxa"/>
            <w:shd w:val="clear" w:color="auto" w:fill="D9D9D9"/>
            <w:vAlign w:val="center"/>
          </w:tcPr>
          <w:p w:rsidR="00DB086B" w:rsidRPr="002D4E9B" w:rsidRDefault="00DB086B" w:rsidP="002D4E9B">
            <w:pPr>
              <w:spacing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4E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 sídlem</w:t>
            </w:r>
          </w:p>
        </w:tc>
        <w:tc>
          <w:tcPr>
            <w:tcW w:w="5437" w:type="dxa"/>
            <w:shd w:val="clear" w:color="auto" w:fill="auto"/>
            <w:vAlign w:val="center"/>
          </w:tcPr>
          <w:p w:rsidR="00DB086B" w:rsidRPr="002D4E9B" w:rsidRDefault="00DB086B" w:rsidP="002D4E9B">
            <w:pPr>
              <w:spacing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086B" w:rsidRPr="002D4E9B" w:rsidTr="006A1A63">
        <w:tc>
          <w:tcPr>
            <w:tcW w:w="3635" w:type="dxa"/>
            <w:shd w:val="clear" w:color="auto" w:fill="D9D9D9"/>
            <w:vAlign w:val="center"/>
          </w:tcPr>
          <w:p w:rsidR="00DB086B" w:rsidRPr="002D4E9B" w:rsidRDefault="00DB086B" w:rsidP="002D4E9B">
            <w:pPr>
              <w:spacing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4E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IČ/IČO</w:t>
            </w:r>
          </w:p>
        </w:tc>
        <w:tc>
          <w:tcPr>
            <w:tcW w:w="5437" w:type="dxa"/>
            <w:shd w:val="clear" w:color="auto" w:fill="auto"/>
            <w:vAlign w:val="center"/>
          </w:tcPr>
          <w:p w:rsidR="00DB086B" w:rsidRPr="002D4E9B" w:rsidRDefault="00DB086B" w:rsidP="002D4E9B">
            <w:pPr>
              <w:spacing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086B" w:rsidRPr="002D4E9B" w:rsidTr="006A1A63"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086B" w:rsidRPr="002D4E9B" w:rsidRDefault="00DB086B" w:rsidP="002D4E9B">
            <w:pPr>
              <w:spacing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4E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Statutární orgán/oprávněná osob</w:t>
            </w:r>
            <w:bookmarkStart w:id="0" w:name="_GoBack"/>
            <w:bookmarkEnd w:id="0"/>
            <w:r w:rsidRPr="002D4E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a: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6B" w:rsidRPr="002D4E9B" w:rsidRDefault="00DB086B" w:rsidP="002D4E9B">
            <w:pPr>
              <w:spacing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A1A63" w:rsidRDefault="006A1A63" w:rsidP="006A1A63">
      <w:pPr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D4E9B">
        <w:rPr>
          <w:rFonts w:ascii="Calibri" w:hAnsi="Calibri" w:cs="Calibri"/>
          <w:color w:val="000000"/>
          <w:sz w:val="22"/>
          <w:szCs w:val="22"/>
        </w:rPr>
        <w:t>Prohlašuji, že organizace ke dni podání žádosti nemá žádné závazky po lhůtě splatnosti ve vztahu ke zdravotní pojišťovně, orgánům sociálního zabezpečení a rozpočtu územního samosprávného celku (zejména daňové nedoplatky a penále, nedoplatky na pojistném a na penále na veřejné zdravotní pojištění, na pojistném a penále na sociální zabezpečení a příspěvku na státní politiku zaměstnanosti, odvody za porušení rozpočtové kázně atd., či další nevypořádané finanční závazky z jiných projektů spolufinancovaných z rozpočtu EU vůči orgánům, které prostředky z těchto fondů poskytují). Posečkání s úhradou závazků nebo dohoda o úhradě závazků a její řádné plnění se považují za vypořádané závazky.</w:t>
      </w:r>
    </w:p>
    <w:p w:rsidR="006A1A63" w:rsidRPr="0020756D" w:rsidRDefault="006A1A63" w:rsidP="006A1A63">
      <w:pPr>
        <w:spacing w:before="840" w:after="1200"/>
        <w:rPr>
          <w:rFonts w:ascii="Calibri" w:eastAsia="Symbol" w:hAnsi="Calibri" w:cs="Calibri"/>
          <w:color w:val="000000"/>
        </w:rPr>
      </w:pPr>
      <w:r w:rsidRPr="0020756D">
        <w:rPr>
          <w:rFonts w:ascii="Calibri" w:eastAsia="Symbol" w:hAnsi="Calibri" w:cs="Calibri"/>
          <w:color w:val="000000"/>
        </w:rPr>
        <w:t>V …………………………………… dne ………………………………………</w:t>
      </w:r>
    </w:p>
    <w:p w:rsidR="006A1A63" w:rsidRPr="00A4412B" w:rsidRDefault="006A1A63" w:rsidP="006A1A63">
      <w:pPr>
        <w:spacing w:after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132715</wp:posOffset>
                </wp:positionV>
                <wp:extent cx="2030095" cy="386080"/>
                <wp:effectExtent l="0" t="0" r="8255" b="0"/>
                <wp:wrapNone/>
                <wp:docPr id="7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0095" cy="386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1A63" w:rsidRDefault="006A1A63" w:rsidP="006A1A63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20756D">
                              <w:rPr>
                                <w:rFonts w:ascii="Calibri" w:eastAsia="Symbol" w:hAnsi="Calibri" w:cs="Calibri"/>
                                <w:color w:val="000000"/>
                                <w:sz w:val="22"/>
                                <w:szCs w:val="22"/>
                              </w:rPr>
                              <w:t>Jméno, příjmení</w:t>
                            </w:r>
                            <w:r>
                              <w:rPr>
                                <w:rFonts w:ascii="Calibri" w:eastAsia="Symbol" w:hAnsi="Calibri" w:cs="Calibri"/>
                                <w:color w:val="000000"/>
                                <w:sz w:val="22"/>
                                <w:szCs w:val="22"/>
                              </w:rPr>
                              <w:t>, funkce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-1.5pt;margin-top:10.45pt;width:159.8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" fillcolor="window" stroked="f" strokeweight=".5pt">
                <v:path arrowok="t"/>
                <v:textbox>
                  <w:txbxContent>
                    <w:p w:rsidR="006A1A63" w:rsidRDefault="006A1A63" w:rsidP="006A1A63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20756D">
                        <w:rPr>
                          <w:rFonts w:ascii="Calibri" w:eastAsia="Symbol" w:hAnsi="Calibri" w:cs="Calibri"/>
                          <w:color w:val="000000"/>
                          <w:sz w:val="22"/>
                          <w:szCs w:val="22"/>
                        </w:rPr>
                        <w:t>Jméno, příjmení</w:t>
                      </w:r>
                      <w:r>
                        <w:rPr>
                          <w:rFonts w:ascii="Calibri" w:eastAsia="Symbol" w:hAnsi="Calibri" w:cs="Calibri"/>
                          <w:color w:val="000000"/>
                          <w:sz w:val="22"/>
                          <w:szCs w:val="22"/>
                        </w:rPr>
                        <w:t>, funkce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132080</wp:posOffset>
                </wp:positionV>
                <wp:extent cx="2030095" cy="313055"/>
                <wp:effectExtent l="0" t="0" r="8255" b="0"/>
                <wp:wrapNone/>
                <wp:docPr id="6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0095" cy="313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1A63" w:rsidRPr="006A1A63" w:rsidRDefault="006A1A63" w:rsidP="006A1A63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27" type="#_x0000_t202" style="position:absolute;margin-left:297.35pt;margin-top:10.4pt;width:159.85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" fillcolor="window" stroked="f" strokeweight=".5pt">
                <v:path arrowok="t"/>
                <v:textbox>
                  <w:txbxContent>
                    <w:p w:rsidR="006A1A63" w:rsidRPr="006A1A63" w:rsidRDefault="006A1A63" w:rsidP="006A1A63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</w:p>
    <w:p w:rsidR="006A1A63" w:rsidRPr="002D4E9B" w:rsidRDefault="006A1A63" w:rsidP="006A1A63">
      <w:pPr>
        <w:tabs>
          <w:tab w:val="left" w:pos="426"/>
        </w:tabs>
        <w:spacing w:before="240"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C378B" w:rsidRDefault="001C378B">
      <w:pPr>
        <w:rPr>
          <w:b/>
          <w:bCs/>
        </w:rPr>
      </w:pPr>
    </w:p>
    <w:p w:rsidR="001C378B" w:rsidRDefault="001C378B">
      <w:pPr>
        <w:rPr>
          <w:b/>
          <w:bCs/>
        </w:rPr>
      </w:pPr>
    </w:p>
    <w:sectPr w:rsidR="001C378B" w:rsidSect="006A1A63">
      <w:headerReference w:type="default" r:id="rId12"/>
      <w:footerReference w:type="default" r:id="rId13"/>
      <w:pgSz w:w="11906" w:h="16838"/>
      <w:pgMar w:top="1418" w:right="1418" w:bottom="1418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9F" w:rsidRDefault="0042209F" w:rsidP="003960ED">
      <w:r>
        <w:separator/>
      </w:r>
    </w:p>
  </w:endnote>
  <w:endnote w:type="continuationSeparator" w:id="0">
    <w:p w:rsidR="0042209F" w:rsidRDefault="0042209F" w:rsidP="0039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9B" w:rsidRDefault="006A1A63" w:rsidP="002D4E9B">
    <w:pPr>
      <w:pStyle w:val="Zpat"/>
      <w:jc w:val="center"/>
    </w:pPr>
    <w:r>
      <w:rPr>
        <w:noProof/>
      </w:rPr>
      <w:drawing>
        <wp:inline distT="0" distB="0" distL="0" distR="0">
          <wp:extent cx="4610100" cy="1028700"/>
          <wp:effectExtent l="0" t="0" r="0" b="0"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9F" w:rsidRDefault="0042209F" w:rsidP="003960ED">
      <w:r>
        <w:separator/>
      </w:r>
    </w:p>
  </w:footnote>
  <w:footnote w:type="continuationSeparator" w:id="0">
    <w:p w:rsidR="0042209F" w:rsidRDefault="0042209F" w:rsidP="00396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0ED" w:rsidRDefault="006A1A63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185420</wp:posOffset>
          </wp:positionH>
          <wp:positionV relativeFrom="page">
            <wp:posOffset>153670</wp:posOffset>
          </wp:positionV>
          <wp:extent cx="7199630" cy="503555"/>
          <wp:effectExtent l="0" t="0" r="1270" b="0"/>
          <wp:wrapSquare wrapText="bothSides"/>
          <wp:docPr id="4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10"/>
    <w:rsid w:val="000D11D7"/>
    <w:rsid w:val="001C378B"/>
    <w:rsid w:val="002345C9"/>
    <w:rsid w:val="002D4E9B"/>
    <w:rsid w:val="003960ED"/>
    <w:rsid w:val="0042209F"/>
    <w:rsid w:val="00474164"/>
    <w:rsid w:val="004A16D9"/>
    <w:rsid w:val="00541E80"/>
    <w:rsid w:val="0057082D"/>
    <w:rsid w:val="00573F16"/>
    <w:rsid w:val="006664F1"/>
    <w:rsid w:val="00684596"/>
    <w:rsid w:val="006A1A63"/>
    <w:rsid w:val="00AA070B"/>
    <w:rsid w:val="00B8691B"/>
    <w:rsid w:val="00C146FC"/>
    <w:rsid w:val="00CF2410"/>
    <w:rsid w:val="00D30A2A"/>
    <w:rsid w:val="00DB086B"/>
    <w:rsid w:val="00E5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 w:line="360" w:lineRule="auto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kladntext2">
    <w:name w:val="Body Text 2"/>
    <w:basedOn w:val="Normln"/>
    <w:pPr>
      <w:jc w:val="center"/>
    </w:pPr>
    <w:rPr>
      <w:i/>
      <w:iCs/>
    </w:rPr>
  </w:style>
  <w:style w:type="paragraph" w:styleId="Zhlav">
    <w:name w:val="header"/>
    <w:basedOn w:val="Normln"/>
    <w:link w:val="ZhlavChar"/>
    <w:rsid w:val="00396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960ED"/>
    <w:rPr>
      <w:sz w:val="24"/>
      <w:szCs w:val="24"/>
    </w:rPr>
  </w:style>
  <w:style w:type="paragraph" w:styleId="Zpat">
    <w:name w:val="footer"/>
    <w:basedOn w:val="Normln"/>
    <w:link w:val="ZpatChar"/>
    <w:rsid w:val="003960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960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 w:line="360" w:lineRule="auto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kladntext2">
    <w:name w:val="Body Text 2"/>
    <w:basedOn w:val="Normln"/>
    <w:pPr>
      <w:jc w:val="center"/>
    </w:pPr>
    <w:rPr>
      <w:i/>
      <w:iCs/>
    </w:rPr>
  </w:style>
  <w:style w:type="paragraph" w:styleId="Zhlav">
    <w:name w:val="header"/>
    <w:basedOn w:val="Normln"/>
    <w:link w:val="ZhlavChar"/>
    <w:rsid w:val="00396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960ED"/>
    <w:rPr>
      <w:sz w:val="24"/>
      <w:szCs w:val="24"/>
    </w:rPr>
  </w:style>
  <w:style w:type="paragraph" w:styleId="Zpat">
    <w:name w:val="footer"/>
    <w:basedOn w:val="Normln"/>
    <w:link w:val="ZpatChar"/>
    <w:rsid w:val="003960E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960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15OPMSMT0001-28-39722</_dlc_DocId>
    <_dlc_DocIdUrl xmlns="0104a4cd-1400-468e-be1b-c7aad71d7d5a">
      <Url>http://op.msmt.cz/_layouts/15/DocIdRedir.aspx?ID=15OPMSMT0001-28-39722</Url>
      <Description>15OPMSMT0001-28-39722</Description>
    </_dlc_DocIdUrl>
  </documentManagement>
</p:properties>
</file>

<file path=customXml/itemProps1.xml><?xml version="1.0" encoding="utf-8"?>
<ds:datastoreItem xmlns:ds="http://schemas.openxmlformats.org/officeDocument/2006/customXml" ds:itemID="{38037624-0958-4B00-B05F-3BBE39E77207}"/>
</file>

<file path=customXml/itemProps2.xml><?xml version="1.0" encoding="utf-8"?>
<ds:datastoreItem xmlns:ds="http://schemas.openxmlformats.org/officeDocument/2006/customXml" ds:itemID="{99ABA242-816D-4AB2-9E3E-1C07617B1084}"/>
</file>

<file path=customXml/itemProps3.xml><?xml version="1.0" encoding="utf-8"?>
<ds:datastoreItem xmlns:ds="http://schemas.openxmlformats.org/officeDocument/2006/customXml" ds:itemID="{E791F748-0B4E-40B9-ACB3-8BAEA7BE1A04}"/>
</file>

<file path=customXml/itemProps4.xml><?xml version="1.0" encoding="utf-8"?>
<ds:datastoreItem xmlns:ds="http://schemas.openxmlformats.org/officeDocument/2006/customXml" ds:itemID="{F16AACF0-C438-4B4B-A416-267795365174}"/>
</file>

<file path=customXml/itemProps5.xml><?xml version="1.0" encoding="utf-8"?>
<ds:datastoreItem xmlns:ds="http://schemas.openxmlformats.org/officeDocument/2006/customXml" ds:itemID="{D5864464-1493-4585-90C9-B2F6CC098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bezdlužnosti organizace vůči orgánům státní správy, zdravotní pojišťovně, orgánům sociálního zabezpečení a</vt:lpstr>
    </vt:vector>
  </TitlesOfParts>
  <Company>MZ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bezdlužnosti organizace vůči orgánům státní správy, zdravotní pojišťovně, orgánům sociálního zabezpečení a</dc:title>
  <dc:creator>Mz</dc:creator>
  <cp:lastModifiedBy>JEFF</cp:lastModifiedBy>
  <cp:revision>2</cp:revision>
  <cp:lastPrinted>2008-10-22T07:32:00Z</cp:lastPrinted>
  <dcterms:created xsi:type="dcterms:W3CDTF">2016-11-09T08:57:00Z</dcterms:created>
  <dcterms:modified xsi:type="dcterms:W3CDTF">2016-11-09T08:57:00Z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4</vt:lpwstr>
  </property>
  <property fmtid="{D5CDD505-2E9C-101B-9397-08002B2CF9AE}" pid="3" name="_dlc_DocIdItemGuid">
    <vt:lpwstr>6a58e9fc-0eb9-4590-ad74-47f066c78c5d</vt:lpwstr>
  </property>
  <property fmtid="{D5CDD505-2E9C-101B-9397-08002B2CF9AE}" pid="4" name="ContentTypeId">
    <vt:lpwstr>0x010100810CA98376D84445B27235C23C5DAEEA</vt:lpwstr>
  </property>
</Properties>
</file>