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>
        <w:rPr>
          <w:rFonts w:asciiTheme="minorHAnsi" w:hAnsiTheme="minorHAnsi" w:cstheme="minorHAnsi"/>
        </w:rPr>
        <w:t>Annex to application for support from OP RDE</w:t>
      </w:r>
      <w:bookmarkEnd w:id="0"/>
    </w:p>
    <w:p w14:paraId="58BF5C5C" w14:textId="08064700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key outputs contributing to the E</w:t>
      </w:r>
      <w:r w:rsidR="004D2DB6">
        <w:rPr>
          <w:rFonts w:asciiTheme="minorHAnsi" w:hAnsiTheme="minorHAnsi" w:cstheme="minorHAnsi"/>
        </w:rPr>
        <w:t>FRR</w:t>
      </w:r>
      <w:r>
        <w:rPr>
          <w:rFonts w:asciiTheme="minorHAnsi" w:hAnsiTheme="minorHAnsi" w:cstheme="minorHAnsi"/>
        </w:rPr>
        <w:t xml:space="preserve"> project indicators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applicant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Indicators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key outputs incorporated in the indicator (e.g. partial reconstruction, key devices and instruments)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– financial quantification of the partial indicator output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to budget item(s)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schedule of the partial indicator output (monitoring period)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>
        <w:rPr>
          <w:rFonts w:asciiTheme="minorHAnsi" w:hAnsiTheme="minorHAnsi"/>
        </w:rPr>
        <w:t>Rows can be added (deleted) as necessary.</w:t>
      </w:r>
    </w:p>
    <w:sectPr w:rsidR="00E70B97" w:rsidRPr="0036685B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6B6D" w14:textId="77777777" w:rsidR="008E5452" w:rsidRDefault="008E5452" w:rsidP="003E5669">
      <w:pPr>
        <w:spacing w:after="0" w:line="240" w:lineRule="auto"/>
      </w:pPr>
      <w:r>
        <w:separator/>
      </w:r>
    </w:p>
  </w:endnote>
  <w:endnote w:type="continuationSeparator" w:id="0">
    <w:p w14:paraId="39127861" w14:textId="77777777" w:rsidR="008E5452" w:rsidRDefault="008E5452" w:rsidP="003E5669">
      <w:pPr>
        <w:spacing w:after="0" w:line="240" w:lineRule="auto"/>
      </w:pPr>
      <w:r>
        <w:continuationSeparator/>
      </w:r>
    </w:p>
  </w:endnote>
  <w:endnote w:type="continuationNotice" w:id="1">
    <w:p w14:paraId="7CC79736" w14:textId="77777777" w:rsidR="008E5452" w:rsidRDefault="008E5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val="cs-CZ" w:eastAsia="cs-CZ" w:bidi="ar-SA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6C34D6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AA85" w14:textId="77777777" w:rsidR="008E5452" w:rsidRDefault="008E5452" w:rsidP="003E5669">
      <w:pPr>
        <w:spacing w:after="0" w:line="240" w:lineRule="auto"/>
      </w:pPr>
      <w:r>
        <w:separator/>
      </w:r>
    </w:p>
  </w:footnote>
  <w:footnote w:type="continuationSeparator" w:id="0">
    <w:p w14:paraId="033AFB68" w14:textId="77777777" w:rsidR="008E5452" w:rsidRDefault="008E5452" w:rsidP="003E5669">
      <w:pPr>
        <w:spacing w:after="0" w:line="240" w:lineRule="auto"/>
      </w:pPr>
      <w:r>
        <w:continuationSeparator/>
      </w:r>
    </w:p>
  </w:footnote>
  <w:footnote w:type="continuationNotice" w:id="1">
    <w:p w14:paraId="7F9ADB9D" w14:textId="77777777" w:rsidR="008E5452" w:rsidRDefault="008E5452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code pursuant to the call, e.g.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name pursuant to the call, e.g. Number of newly built, enlarged or upgraded research infrastructure and centres of excellence.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Brief description; if a detailed description is needed, please refer to an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6825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1E747F"/>
    <w:rsid w:val="002358C0"/>
    <w:rsid w:val="002B678E"/>
    <w:rsid w:val="002C3D5B"/>
    <w:rsid w:val="00326248"/>
    <w:rsid w:val="0036685B"/>
    <w:rsid w:val="003D6FB8"/>
    <w:rsid w:val="003E5669"/>
    <w:rsid w:val="00490794"/>
    <w:rsid w:val="004D2DB6"/>
    <w:rsid w:val="004E4B16"/>
    <w:rsid w:val="004F5DD5"/>
    <w:rsid w:val="005071F7"/>
    <w:rsid w:val="005A6C33"/>
    <w:rsid w:val="005A6F6A"/>
    <w:rsid w:val="005E2A78"/>
    <w:rsid w:val="005F25CF"/>
    <w:rsid w:val="006701ED"/>
    <w:rsid w:val="006C34D6"/>
    <w:rsid w:val="00735AB8"/>
    <w:rsid w:val="00756909"/>
    <w:rsid w:val="0077013D"/>
    <w:rsid w:val="00783BD0"/>
    <w:rsid w:val="00790F1F"/>
    <w:rsid w:val="008675C3"/>
    <w:rsid w:val="008E5452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773F80E-131F-4F37-8099-FE17EA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15OPMSMT0001-28-50720</_dlc_DocId>
    <_dlc_DocIdUrl xmlns="0104a4cd-1400-468e-be1b-c7aad71d7d5a">
      <Url>http://op.msmt.cz/_layouts/15/DocIdRedir.aspx?ID=15OPMSMT0001-28-50720</Url>
      <Description>15OPMSMT0001-28-50720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167B398-8E6D-4B51-ABDD-8A9B4888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Dokument_obecný_2_horizontálně</vt:lpstr>
      <vt:lpstr>Dokument_obecný_2_horizontálně</vt:lpstr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dc:description/>
  <cp:lastModifiedBy>Janoušek Petr</cp:lastModifiedBy>
  <cp:revision>2</cp:revision>
  <cp:lastPrinted>2015-09-21T10:54:00Z</cp:lastPrinted>
  <dcterms:created xsi:type="dcterms:W3CDTF">2018-04-13T11:40:00Z</dcterms:created>
  <dcterms:modified xsi:type="dcterms:W3CDTF">2018-04-13T11:40:00Z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2e437103-2995-4d1d-a627-fa3a3225c08d</vt:lpwstr>
  </property>
  <property fmtid="{D5CDD505-2E9C-101B-9397-08002B2CF9AE}" pid="4" name="Komentář">
    <vt:lpwstr>předepsané písmo Calibri</vt:lpwstr>
  </property>
</Properties>
</file>