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5B38" w14:textId="77777777" w:rsidR="00F52974" w:rsidRDefault="00F52974" w:rsidP="00F52974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75D92B03" w14:textId="77777777" w:rsidR="00F52974" w:rsidRPr="00CC5BB6" w:rsidRDefault="00F52974" w:rsidP="00F52974">
      <w:pPr>
        <w:spacing w:after="120" w:line="240" w:lineRule="auto"/>
        <w:jc w:val="both"/>
        <w:rPr>
          <w:rFonts w:asciiTheme="minorHAnsi" w:hAnsiTheme="minorHAnsi" w:cstheme="minorHAnsi"/>
          <w:b/>
          <w:spacing w:val="-4"/>
        </w:rPr>
      </w:pPr>
      <w:bookmarkStart w:id="0" w:name="_GoBack"/>
      <w:bookmarkEnd w:id="0"/>
      <w:r w:rsidRPr="00CC5BB6">
        <w:rPr>
          <w:rFonts w:asciiTheme="minorHAnsi" w:hAnsiTheme="minorHAnsi" w:cstheme="minorHAnsi"/>
          <w:b/>
          <w:spacing w:val="-4"/>
        </w:rPr>
        <w:t>Snížené odvody za porušení rozpočtové kázně v důsledku nedodržení povinností při zadávání zakázek</w:t>
      </w:r>
    </w:p>
    <w:p w14:paraId="27541837" w14:textId="77777777" w:rsidR="00F52974" w:rsidRPr="00CC5BB6" w:rsidRDefault="00F52974" w:rsidP="00F5297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5BB6">
        <w:rPr>
          <w:rFonts w:asciiTheme="minorHAnsi" w:hAnsiTheme="minorHAnsi" w:cstheme="minorHAnsi"/>
          <w:b/>
          <w:sz w:val="24"/>
          <w:szCs w:val="24"/>
        </w:rPr>
        <w:t>Obecná ustanovení</w:t>
      </w:r>
    </w:p>
    <w:p w14:paraId="6031AED9" w14:textId="1EF92B9D" w:rsidR="00F52974" w:rsidRPr="00CC5BB6" w:rsidRDefault="00F52974" w:rsidP="00F5297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C5BB6">
        <w:rPr>
          <w:rFonts w:asciiTheme="minorHAnsi" w:hAnsiTheme="minorHAnsi" w:cstheme="minorHAnsi"/>
        </w:rPr>
        <w:t>Podle této přílohy se v souladu s § 14 odst. 6 rozpočtových pravidel stanovuje výše odvodu za</w:t>
      </w:r>
      <w:r w:rsidR="0004369D">
        <w:rPr>
          <w:rFonts w:asciiTheme="minorHAnsi" w:hAnsiTheme="minorHAnsi" w:cstheme="minorHAnsi"/>
        </w:rPr>
        <w:t> </w:t>
      </w:r>
      <w:r w:rsidRPr="00CC5BB6">
        <w:rPr>
          <w:rFonts w:asciiTheme="minorHAnsi" w:hAnsiTheme="minorHAnsi" w:cstheme="minorHAnsi"/>
        </w:rPr>
        <w:t>porušení rozpočtové kázně</w:t>
      </w:r>
      <w:r w:rsidR="007A4ABA">
        <w:rPr>
          <w:rFonts w:asciiTheme="minorHAnsi" w:hAnsiTheme="minorHAnsi" w:cstheme="minorHAnsi"/>
        </w:rPr>
        <w:t xml:space="preserve"> (dále jen „odvod“)</w:t>
      </w:r>
      <w:r w:rsidRPr="00CC5BB6">
        <w:rPr>
          <w:rFonts w:asciiTheme="minorHAnsi" w:hAnsiTheme="minorHAnsi" w:cstheme="minorHAnsi"/>
        </w:rPr>
        <w:t xml:space="preserve"> v případě pochybení, které spočívá v porušení povinností stanovených</w:t>
      </w:r>
      <w:r>
        <w:rPr>
          <w:rFonts w:asciiTheme="minorHAnsi" w:hAnsiTheme="minorHAnsi" w:cstheme="minorHAnsi"/>
        </w:rPr>
        <w:t xml:space="preserve"> příslušným ustanovením</w:t>
      </w:r>
      <w:r w:rsidRPr="00CC5B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tohoto právního aktu </w:t>
      </w:r>
      <w:r w:rsidRPr="00CC5BB6">
        <w:rPr>
          <w:rFonts w:asciiTheme="minorHAnsi" w:hAnsiTheme="minorHAnsi" w:cstheme="minorHAnsi"/>
        </w:rPr>
        <w:t>o poskytnutí/převodu podpory při</w:t>
      </w:r>
      <w:r w:rsidR="0004369D">
        <w:rPr>
          <w:rFonts w:asciiTheme="minorHAnsi" w:hAnsiTheme="minorHAnsi" w:cstheme="minorHAnsi"/>
        </w:rPr>
        <w:t> </w:t>
      </w:r>
      <w:r w:rsidRPr="00CC5BB6">
        <w:rPr>
          <w:rFonts w:asciiTheme="minorHAnsi" w:hAnsiTheme="minorHAnsi" w:cstheme="minorHAnsi"/>
        </w:rPr>
        <w:t>zadávání zakázek, zejména v nedodržení postupu podle zákona č. 134/2016</w:t>
      </w:r>
      <w:r w:rsidR="001A0A84">
        <w:rPr>
          <w:rFonts w:asciiTheme="minorHAnsi" w:hAnsiTheme="minorHAnsi" w:cstheme="minorHAnsi"/>
        </w:rPr>
        <w:t xml:space="preserve"> Sb.</w:t>
      </w:r>
      <w:r w:rsidRPr="00CC5BB6">
        <w:rPr>
          <w:rFonts w:asciiTheme="minorHAnsi" w:hAnsiTheme="minorHAnsi" w:cstheme="minorHAnsi"/>
        </w:rPr>
        <w:t xml:space="preserve">, o zadávání veřejných zakázek, ve znění </w:t>
      </w:r>
      <w:r w:rsidR="000D2AD2">
        <w:rPr>
          <w:rFonts w:asciiTheme="minorHAnsi" w:hAnsiTheme="minorHAnsi" w:cstheme="minorHAnsi"/>
        </w:rPr>
        <w:t>rozhodném pro dotčenou zakázku</w:t>
      </w:r>
      <w:r>
        <w:rPr>
          <w:rFonts w:asciiTheme="minorHAnsi" w:hAnsiTheme="minorHAnsi" w:cstheme="minorHAnsi"/>
        </w:rPr>
        <w:t xml:space="preserve">, </w:t>
      </w:r>
      <w:r w:rsidR="00CD5FE4">
        <w:rPr>
          <w:rFonts w:asciiTheme="minorHAnsi" w:hAnsiTheme="minorHAnsi" w:cstheme="minorHAnsi"/>
        </w:rPr>
        <w:t>případně zákona č. </w:t>
      </w:r>
      <w:r w:rsidRPr="00014A78">
        <w:rPr>
          <w:rFonts w:asciiTheme="minorHAnsi" w:hAnsiTheme="minorHAnsi" w:cstheme="minorHAnsi"/>
        </w:rPr>
        <w:t>137/2006 Sb., o</w:t>
      </w:r>
      <w:r w:rsidR="0004369D">
        <w:rPr>
          <w:rFonts w:asciiTheme="minorHAnsi" w:hAnsiTheme="minorHAnsi" w:cstheme="minorHAnsi"/>
        </w:rPr>
        <w:t> </w:t>
      </w:r>
      <w:r w:rsidRPr="00014A78">
        <w:rPr>
          <w:rFonts w:asciiTheme="minorHAnsi" w:hAnsiTheme="minorHAnsi" w:cstheme="minorHAnsi"/>
        </w:rPr>
        <w:t xml:space="preserve">veřejných zakázkách, ve znění </w:t>
      </w:r>
      <w:r w:rsidR="000D2AD2">
        <w:rPr>
          <w:rFonts w:asciiTheme="minorHAnsi" w:hAnsiTheme="minorHAnsi" w:cstheme="minorHAnsi"/>
        </w:rPr>
        <w:t>rozhodném pro dotčenou zakázku</w:t>
      </w:r>
      <w:r w:rsidRPr="00CC5BB6">
        <w:rPr>
          <w:rFonts w:asciiTheme="minorHAnsi" w:hAnsiTheme="minorHAnsi" w:cstheme="minorHAnsi"/>
        </w:rPr>
        <w:t xml:space="preserve"> (dále souhrnně jen „zákon“) </w:t>
      </w:r>
      <w:r>
        <w:rPr>
          <w:rFonts w:asciiTheme="minorHAnsi" w:hAnsiTheme="minorHAnsi" w:cstheme="minorHAnsi"/>
        </w:rPr>
        <w:t>a/</w:t>
      </w:r>
      <w:r w:rsidRPr="00CC5BB6">
        <w:rPr>
          <w:rFonts w:asciiTheme="minorHAnsi" w:hAnsiTheme="minorHAnsi" w:cstheme="minorHAnsi"/>
        </w:rPr>
        <w:t>nebo</w:t>
      </w:r>
      <w:r w:rsidR="0004369D">
        <w:rPr>
          <w:rFonts w:asciiTheme="minorHAnsi" w:hAnsiTheme="minorHAnsi" w:cstheme="minorHAnsi"/>
        </w:rPr>
        <w:t> </w:t>
      </w:r>
      <w:r w:rsidRPr="00CC5BB6">
        <w:rPr>
          <w:rFonts w:asciiTheme="minorHAnsi" w:hAnsiTheme="minorHAnsi" w:cstheme="minorHAnsi"/>
        </w:rPr>
        <w:t xml:space="preserve">nedodržení postupu podle </w:t>
      </w:r>
      <w:r>
        <w:rPr>
          <w:rFonts w:asciiTheme="minorHAnsi" w:hAnsiTheme="minorHAnsi" w:cstheme="minorHAnsi"/>
        </w:rPr>
        <w:t xml:space="preserve">pravidel </w:t>
      </w:r>
      <w:r w:rsidRPr="00CC5BB6">
        <w:rPr>
          <w:rFonts w:asciiTheme="minorHAnsi" w:hAnsiTheme="minorHAnsi" w:cstheme="minorHAnsi"/>
        </w:rPr>
        <w:t>pro výběr dodavatelů upravených v kapitole 12 Pravidel pro žadatele a příjemce (dále jen „</w:t>
      </w:r>
      <w:r w:rsidR="0049488A">
        <w:rPr>
          <w:rFonts w:asciiTheme="minorHAnsi" w:hAnsiTheme="minorHAnsi" w:cstheme="minorHAnsi"/>
        </w:rPr>
        <w:t>PpŽP</w:t>
      </w:r>
      <w:r w:rsidRPr="00CC5BB6">
        <w:rPr>
          <w:rFonts w:asciiTheme="minorHAnsi" w:hAnsiTheme="minorHAnsi" w:cstheme="minorHAnsi"/>
        </w:rPr>
        <w:t>“).</w:t>
      </w:r>
    </w:p>
    <w:p w14:paraId="6D0DB5DD" w14:textId="42F741E3" w:rsidR="00F52974" w:rsidRPr="00CC5BB6" w:rsidRDefault="00F52974" w:rsidP="00F5297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C5BB6">
        <w:rPr>
          <w:rFonts w:asciiTheme="minorHAnsi" w:hAnsiTheme="minorHAnsi" w:cstheme="minorHAnsi"/>
        </w:rPr>
        <w:t>Výše sníženého odvodu bude stanovena dle pravidel a sazeb</w:t>
      </w:r>
      <w:r>
        <w:rPr>
          <w:rFonts w:asciiTheme="minorHAnsi" w:hAnsiTheme="minorHAnsi" w:cstheme="minorHAnsi"/>
        </w:rPr>
        <w:t xml:space="preserve"> uvedených v ustanovení čl. II</w:t>
      </w:r>
      <w:r w:rsidR="00257048">
        <w:rPr>
          <w:rFonts w:asciiTheme="minorHAnsi" w:hAnsiTheme="minorHAnsi" w:cstheme="minorHAnsi"/>
        </w:rPr>
        <w:t xml:space="preserve"> této přílohy</w:t>
      </w:r>
      <w:r w:rsidRPr="00CC5BB6">
        <w:rPr>
          <w:rFonts w:asciiTheme="minorHAnsi" w:hAnsiTheme="minorHAnsi" w:cstheme="minorHAnsi"/>
        </w:rPr>
        <w:t>.</w:t>
      </w:r>
    </w:p>
    <w:p w14:paraId="4206C2DD" w14:textId="42D8E16B" w:rsidR="00F52974" w:rsidRPr="00CC5BB6" w:rsidRDefault="00F52974" w:rsidP="00F5297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C5BB6">
        <w:rPr>
          <w:rFonts w:asciiTheme="minorHAnsi" w:hAnsiTheme="minorHAnsi" w:cstheme="minorHAnsi"/>
        </w:rPr>
        <w:t xml:space="preserve">Sazba sníženého odvodu se stanovuje z částky poskytnutých prostředků použitých na financování dané </w:t>
      </w:r>
      <w:r w:rsidR="00D5212F">
        <w:rPr>
          <w:rFonts w:asciiTheme="minorHAnsi" w:hAnsiTheme="minorHAnsi" w:cstheme="minorHAnsi"/>
        </w:rPr>
        <w:t>z</w:t>
      </w:r>
      <w:r w:rsidRPr="00CC5BB6">
        <w:rPr>
          <w:rFonts w:asciiTheme="minorHAnsi" w:hAnsiTheme="minorHAnsi" w:cstheme="minorHAnsi"/>
        </w:rPr>
        <w:t xml:space="preserve">akázky nebo částky nárokované k proplacení v souvislosti s danou zakázkou v případě ex-post financování. </w:t>
      </w:r>
    </w:p>
    <w:p w14:paraId="186E8190" w14:textId="09FA1D69" w:rsidR="00F52974" w:rsidRPr="00CC5BB6" w:rsidRDefault="00F52974" w:rsidP="00F5297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C5BB6">
        <w:rPr>
          <w:rFonts w:asciiTheme="minorHAnsi" w:hAnsiTheme="minorHAnsi" w:cstheme="minorHAnsi"/>
        </w:rPr>
        <w:t>V případě, že bude u zakázky identifikováno více pochybení, výše snížených odvodů stanovených za</w:t>
      </w:r>
      <w:r w:rsidR="0004369D">
        <w:rPr>
          <w:rFonts w:asciiTheme="minorHAnsi" w:hAnsiTheme="minorHAnsi" w:cstheme="minorHAnsi"/>
        </w:rPr>
        <w:t> </w:t>
      </w:r>
      <w:r w:rsidRPr="00CC5BB6">
        <w:rPr>
          <w:rFonts w:asciiTheme="minorHAnsi" w:hAnsiTheme="minorHAnsi" w:cstheme="minorHAnsi"/>
        </w:rPr>
        <w:t>jednotlivá pochybení se nesčítají a výsledný snížený odvod je stanoven s ohledem na</w:t>
      </w:r>
      <w:r w:rsidR="0004369D">
        <w:rPr>
          <w:rFonts w:asciiTheme="minorHAnsi" w:hAnsiTheme="minorHAnsi" w:cstheme="minorHAnsi"/>
        </w:rPr>
        <w:t> </w:t>
      </w:r>
      <w:r w:rsidRPr="00CC5BB6">
        <w:rPr>
          <w:rFonts w:asciiTheme="minorHAnsi" w:hAnsiTheme="minorHAnsi" w:cstheme="minorHAnsi"/>
        </w:rPr>
        <w:t>nejzávažnější pochybení.</w:t>
      </w:r>
    </w:p>
    <w:p w14:paraId="626D2CA7" w14:textId="33FF3FFC" w:rsidR="00F52974" w:rsidRPr="00014A78" w:rsidRDefault="001D1475" w:rsidP="00014A7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odvodu je stanovena s ohledem na z</w:t>
      </w:r>
      <w:r w:rsidR="00F52974" w:rsidRPr="00014A78">
        <w:rPr>
          <w:rFonts w:asciiTheme="minorHAnsi" w:hAnsiTheme="minorHAnsi" w:cstheme="minorHAnsi"/>
        </w:rPr>
        <w:t>ávažnost pochybení</w:t>
      </w:r>
      <w:r>
        <w:rPr>
          <w:rFonts w:asciiTheme="minorHAnsi" w:hAnsiTheme="minorHAnsi" w:cstheme="minorHAnsi"/>
        </w:rPr>
        <w:t>, která j</w:t>
      </w:r>
      <w:r w:rsidR="00F52974" w:rsidRPr="00014A78">
        <w:rPr>
          <w:rFonts w:asciiTheme="minorHAnsi" w:hAnsiTheme="minorHAnsi" w:cstheme="minorHAnsi"/>
        </w:rPr>
        <w:t>e posuzována zejména z hlediska jeho skutečného nebo možného vlivu na</w:t>
      </w:r>
      <w:r w:rsidR="0004369D">
        <w:rPr>
          <w:rFonts w:asciiTheme="minorHAnsi" w:hAnsiTheme="minorHAnsi" w:cstheme="minorHAnsi"/>
        </w:rPr>
        <w:t> </w:t>
      </w:r>
      <w:r w:rsidR="00F52974" w:rsidRPr="00014A78">
        <w:rPr>
          <w:rFonts w:asciiTheme="minorHAnsi" w:hAnsiTheme="minorHAnsi" w:cstheme="minorHAnsi"/>
        </w:rPr>
        <w:t xml:space="preserve">výsledek zadávacího nebo výběrového řízení, </w:t>
      </w:r>
      <w:r w:rsidR="00817582">
        <w:rPr>
          <w:rFonts w:asciiTheme="minorHAnsi" w:hAnsiTheme="minorHAnsi" w:cstheme="minorHAnsi"/>
        </w:rPr>
        <w:t xml:space="preserve">z hlediska možné existence </w:t>
      </w:r>
      <w:r w:rsidR="001967B0">
        <w:rPr>
          <w:rFonts w:asciiTheme="minorHAnsi" w:hAnsiTheme="minorHAnsi" w:cstheme="minorHAnsi"/>
        </w:rPr>
        <w:t>nepochybného přeshraničního</w:t>
      </w:r>
      <w:r w:rsidR="00817582">
        <w:rPr>
          <w:rFonts w:asciiTheme="minorHAnsi" w:hAnsiTheme="minorHAnsi" w:cstheme="minorHAnsi"/>
        </w:rPr>
        <w:t xml:space="preserve"> významu zadávacího nebo výběrového řízení, </w:t>
      </w:r>
      <w:r w:rsidR="00F52974" w:rsidRPr="00014A78">
        <w:rPr>
          <w:rFonts w:asciiTheme="minorHAnsi" w:hAnsiTheme="minorHAnsi" w:cstheme="minorHAnsi"/>
        </w:rPr>
        <w:t>z hlediska míry porušení základních zásad zadávání zakázek a z hlediska míry porušení principů hospodárnosti, efektivity a účelnosti při</w:t>
      </w:r>
      <w:r w:rsidR="0004369D">
        <w:rPr>
          <w:rFonts w:asciiTheme="minorHAnsi" w:hAnsiTheme="minorHAnsi" w:cstheme="minorHAnsi"/>
        </w:rPr>
        <w:t> </w:t>
      </w:r>
      <w:r w:rsidR="00F52974" w:rsidRPr="00014A78">
        <w:rPr>
          <w:rFonts w:asciiTheme="minorHAnsi" w:hAnsiTheme="minorHAnsi" w:cstheme="minorHAnsi"/>
        </w:rPr>
        <w:t>vynakládání ve</w:t>
      </w:r>
      <w:r w:rsidR="00CD5FE4">
        <w:rPr>
          <w:rFonts w:asciiTheme="minorHAnsi" w:hAnsiTheme="minorHAnsi" w:cstheme="minorHAnsi"/>
        </w:rPr>
        <w:t>řejných prostředků. Porušení je </w:t>
      </w:r>
      <w:r w:rsidR="00F52974" w:rsidRPr="00014A78">
        <w:rPr>
          <w:rFonts w:asciiTheme="minorHAnsi" w:hAnsiTheme="minorHAnsi" w:cstheme="minorHAnsi"/>
        </w:rPr>
        <w:t xml:space="preserve">nutno považovat za závažné především v případech, kdy v jeho důsledku došlo k odrazení potenciálních </w:t>
      </w:r>
      <w:r w:rsidR="0054114F">
        <w:rPr>
          <w:rFonts w:asciiTheme="minorHAnsi" w:hAnsiTheme="minorHAnsi" w:cstheme="minorHAnsi"/>
        </w:rPr>
        <w:t>účastníků</w:t>
      </w:r>
      <w:r w:rsidR="0054114F" w:rsidRPr="00014A78">
        <w:rPr>
          <w:rFonts w:asciiTheme="minorHAnsi" w:hAnsiTheme="minorHAnsi" w:cstheme="minorHAnsi"/>
        </w:rPr>
        <w:t xml:space="preserve"> </w:t>
      </w:r>
      <w:r w:rsidR="00F52974" w:rsidRPr="00014A78">
        <w:rPr>
          <w:rFonts w:asciiTheme="minorHAnsi" w:hAnsiTheme="minorHAnsi" w:cstheme="minorHAnsi"/>
        </w:rPr>
        <w:t xml:space="preserve">od účasti </w:t>
      </w:r>
      <w:r w:rsidR="001967B0">
        <w:rPr>
          <w:rFonts w:asciiTheme="minorHAnsi" w:hAnsiTheme="minorHAnsi" w:cstheme="minorHAnsi"/>
        </w:rPr>
        <w:t xml:space="preserve">v </w:t>
      </w:r>
      <w:r w:rsidR="00F52974" w:rsidRPr="00014A78">
        <w:rPr>
          <w:rFonts w:asciiTheme="minorHAnsi" w:hAnsiTheme="minorHAnsi" w:cstheme="minorHAnsi"/>
        </w:rPr>
        <w:t xml:space="preserve">zadávacím </w:t>
      </w:r>
      <w:r w:rsidR="001967B0">
        <w:rPr>
          <w:rFonts w:asciiTheme="minorHAnsi" w:hAnsiTheme="minorHAnsi" w:cstheme="minorHAnsi"/>
        </w:rPr>
        <w:t xml:space="preserve">nebo výběrovém </w:t>
      </w:r>
      <w:r w:rsidR="00F52974" w:rsidRPr="00014A78">
        <w:rPr>
          <w:rFonts w:asciiTheme="minorHAnsi" w:hAnsiTheme="minorHAnsi" w:cstheme="minorHAnsi"/>
        </w:rPr>
        <w:t xml:space="preserve">řízení nebo k zadání veřejné zakázky jinému </w:t>
      </w:r>
      <w:r w:rsidR="00781C6A">
        <w:rPr>
          <w:rFonts w:asciiTheme="minorHAnsi" w:hAnsiTheme="minorHAnsi" w:cstheme="minorHAnsi"/>
        </w:rPr>
        <w:t>úč</w:t>
      </w:r>
      <w:r w:rsidR="0054114F">
        <w:rPr>
          <w:rFonts w:asciiTheme="minorHAnsi" w:hAnsiTheme="minorHAnsi" w:cstheme="minorHAnsi"/>
        </w:rPr>
        <w:t>astníku</w:t>
      </w:r>
      <w:r w:rsidR="00F52974" w:rsidRPr="00014A78">
        <w:rPr>
          <w:rFonts w:asciiTheme="minorHAnsi" w:hAnsiTheme="minorHAnsi" w:cstheme="minorHAnsi"/>
        </w:rPr>
        <w:t xml:space="preserve">, než kterému měla být zadána. V případě, že identifikované porušení nemohlo mít ani potenciální finanční dopad, nestanoví se za něj </w:t>
      </w:r>
      <w:r w:rsidR="00817582">
        <w:rPr>
          <w:rFonts w:asciiTheme="minorHAnsi" w:hAnsiTheme="minorHAnsi" w:cstheme="minorHAnsi"/>
        </w:rPr>
        <w:t>žádný odvod</w:t>
      </w:r>
      <w:r w:rsidR="00F52974" w:rsidRPr="00014A78">
        <w:rPr>
          <w:rFonts w:asciiTheme="minorHAnsi" w:hAnsiTheme="minorHAnsi" w:cstheme="minorHAnsi"/>
        </w:rPr>
        <w:t>.</w:t>
      </w:r>
    </w:p>
    <w:p w14:paraId="1156FD7B" w14:textId="3B3F00E5" w:rsidR="00F52974" w:rsidRPr="00014A78" w:rsidRDefault="00F52974" w:rsidP="00014A7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14A78">
        <w:rPr>
          <w:rFonts w:asciiTheme="minorHAnsi" w:hAnsiTheme="minorHAnsi" w:cstheme="minorHAnsi"/>
        </w:rPr>
        <w:t>V případě, že bude identifikováno</w:t>
      </w:r>
      <w:r w:rsidR="00CD5FE4">
        <w:rPr>
          <w:rFonts w:asciiTheme="minorHAnsi" w:hAnsiTheme="minorHAnsi" w:cstheme="minorHAnsi"/>
        </w:rPr>
        <w:t xml:space="preserve"> porušení, které nelze podřadit </w:t>
      </w:r>
      <w:r w:rsidRPr="00014A78">
        <w:rPr>
          <w:rFonts w:asciiTheme="minorHAnsi" w:hAnsiTheme="minorHAnsi" w:cstheme="minorHAnsi"/>
        </w:rPr>
        <w:t>pod konkrétní typ porušení uvedený v</w:t>
      </w:r>
      <w:r w:rsidR="001A0A84">
        <w:rPr>
          <w:rFonts w:asciiTheme="minorHAnsi" w:hAnsiTheme="minorHAnsi" w:cstheme="minorHAnsi"/>
        </w:rPr>
        <w:t> čl. II</w:t>
      </w:r>
      <w:r w:rsidR="00257048">
        <w:rPr>
          <w:rFonts w:asciiTheme="minorHAnsi" w:hAnsiTheme="minorHAnsi" w:cstheme="minorHAnsi"/>
        </w:rPr>
        <w:t xml:space="preserve"> této přílohy</w:t>
      </w:r>
      <w:r w:rsidRPr="00014A78">
        <w:rPr>
          <w:rFonts w:asciiTheme="minorHAnsi" w:hAnsiTheme="minorHAnsi" w:cstheme="minorHAnsi"/>
        </w:rPr>
        <w:t>, bude stanoven</w:t>
      </w:r>
      <w:r w:rsidR="00817582">
        <w:rPr>
          <w:rFonts w:asciiTheme="minorHAnsi" w:hAnsiTheme="minorHAnsi" w:cstheme="minorHAnsi"/>
        </w:rPr>
        <w:t xml:space="preserve"> snížený odvod </w:t>
      </w:r>
      <w:r w:rsidRPr="00014A78">
        <w:rPr>
          <w:rFonts w:asciiTheme="minorHAnsi" w:hAnsiTheme="minorHAnsi" w:cstheme="minorHAnsi"/>
        </w:rPr>
        <w:t xml:space="preserve">analogicky a dle zásady přiměřenosti. </w:t>
      </w:r>
    </w:p>
    <w:p w14:paraId="2752A156" w14:textId="1B5D910A" w:rsidR="0004369D" w:rsidRDefault="0004369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ABA080E" w14:textId="77777777" w:rsidR="00F52974" w:rsidRPr="00CC5BB6" w:rsidRDefault="00F52974" w:rsidP="00F52974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5BB6">
        <w:rPr>
          <w:rFonts w:asciiTheme="minorHAnsi" w:hAnsiTheme="minorHAnsi" w:cstheme="minorHAnsi"/>
          <w:b/>
          <w:sz w:val="24"/>
          <w:szCs w:val="24"/>
        </w:rPr>
        <w:lastRenderedPageBreak/>
        <w:t>Druhy pochybení a sazby snížených odvodů za porušení rozpočtové kázně</w:t>
      </w:r>
    </w:p>
    <w:tbl>
      <w:tblPr>
        <w:tblStyle w:val="Mkatabulky1"/>
        <w:tblW w:w="5017" w:type="pct"/>
        <w:jc w:val="center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48"/>
        <w:gridCol w:w="2836"/>
        <w:gridCol w:w="2836"/>
        <w:gridCol w:w="2753"/>
      </w:tblGrid>
      <w:tr w:rsidR="0004369D" w:rsidRPr="00B71BEF" w14:paraId="0A1A7F8C" w14:textId="77777777" w:rsidTr="009B4E74">
        <w:trPr>
          <w:trHeight w:val="20"/>
          <w:tblHeader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DD3FC1D" w14:textId="77777777" w:rsidR="00F52974" w:rsidRPr="0004369D" w:rsidRDefault="00F52974" w:rsidP="00814C49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Bod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87BEE7A" w14:textId="77777777" w:rsidR="00F52974" w:rsidRPr="0004369D" w:rsidRDefault="00F52974" w:rsidP="00814C49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578A798" w14:textId="77777777" w:rsidR="00F52974" w:rsidRPr="0004369D" w:rsidRDefault="00F52974" w:rsidP="00814C49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0C253EE" w14:textId="77777777" w:rsidR="00F52974" w:rsidRPr="0004369D" w:rsidRDefault="00F52974" w:rsidP="00814C49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Sazba sníženého odvodu</w:t>
            </w:r>
          </w:p>
        </w:tc>
      </w:tr>
      <w:tr w:rsidR="0004369D" w:rsidRPr="00B71BEF" w14:paraId="28BA82A2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359BC62C" w14:textId="77777777" w:rsidR="00F52974" w:rsidRPr="0004369D" w:rsidRDefault="00F52974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40E552F" w14:textId="32F9F266" w:rsidR="00F52974" w:rsidRPr="0004369D" w:rsidRDefault="00F52974" w:rsidP="00F52974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 w:rsidR="003C4664">
              <w:rPr>
                <w:rFonts w:asciiTheme="minorHAnsi" w:hAnsiTheme="minorHAnsi" w:cstheme="minorHAnsi"/>
              </w:rPr>
              <w:t>zadávacího</w:t>
            </w:r>
            <w:r w:rsidR="000D2AD2">
              <w:rPr>
                <w:rFonts w:asciiTheme="minorHAnsi" w:hAnsiTheme="minorHAnsi" w:cstheme="minorHAnsi"/>
              </w:rPr>
              <w:t xml:space="preserve"> nebo </w:t>
            </w:r>
            <w:r w:rsidR="003C4664">
              <w:rPr>
                <w:rFonts w:asciiTheme="minorHAnsi" w:hAnsiTheme="minorHAnsi" w:cstheme="minorHAnsi"/>
              </w:rPr>
              <w:t xml:space="preserve">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443AD411" w14:textId="2642C31A" w:rsidR="00F52974" w:rsidRPr="0004369D" w:rsidRDefault="00F52974" w:rsidP="00F52974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FE675EE" w14:textId="154C9992" w:rsidR="00F52974" w:rsidRPr="0004369D" w:rsidRDefault="00F52974" w:rsidP="008E380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E380B">
              <w:rPr>
                <w:rFonts w:asciiTheme="minorHAnsi" w:hAnsiTheme="minorHAnsi"/>
              </w:rPr>
              <w:t> </w:t>
            </w:r>
            <w:r w:rsidR="0049488A">
              <w:rPr>
                <w:rFonts w:asciiTheme="minorHAnsi" w:hAnsiTheme="minorHAnsi"/>
              </w:rPr>
              <w:t>PpŽP</w:t>
            </w:r>
            <w:r w:rsidR="008E380B">
              <w:rPr>
                <w:rFonts w:asciiTheme="minorHAnsi" w:hAnsiTheme="minorHAnsi"/>
              </w:rPr>
              <w:t>, nebo neoprávněně zadal zakázku napřímo</w:t>
            </w:r>
            <w:r w:rsidR="00EE6EF1">
              <w:rPr>
                <w:rFonts w:asciiTheme="minorHAnsi" w:hAnsiTheme="minorHAnsi"/>
              </w:rPr>
              <w:t xml:space="preserve"> (např. neoprávněně </w:t>
            </w:r>
            <w:r w:rsidR="00257048">
              <w:rPr>
                <w:rFonts w:asciiTheme="minorHAnsi" w:hAnsiTheme="minorHAnsi"/>
              </w:rPr>
              <w:t>po</w:t>
            </w:r>
            <w:r w:rsidR="00EE6EF1">
              <w:rPr>
                <w:rFonts w:asciiTheme="minorHAnsi" w:hAnsiTheme="minorHAnsi"/>
              </w:rPr>
              <w:t>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746F88F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04369D" w:rsidRPr="00B71BEF" w14:paraId="574A8282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6323DEC" w14:textId="77777777" w:rsidR="00F52974" w:rsidRPr="0004369D" w:rsidRDefault="00F52974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07E3BA3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5C298D5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56DFB32" w14:textId="7784B3BE" w:rsidR="00F52974" w:rsidRPr="0004369D" w:rsidRDefault="00F52974" w:rsidP="001D147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25 %, pokud byla dodržena určitá míra uveřejnění, která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umožnila potenciálním </w:t>
            </w:r>
            <w:r w:rsidR="001D1475">
              <w:rPr>
                <w:rFonts w:asciiTheme="minorHAnsi" w:hAnsiTheme="minorHAnsi"/>
              </w:rPr>
              <w:t xml:space="preserve">účastníkům </w:t>
            </w:r>
            <w:r w:rsidRPr="0004369D">
              <w:rPr>
                <w:rFonts w:asciiTheme="minorHAnsi" w:hAnsiTheme="minorHAnsi"/>
              </w:rPr>
              <w:t>přístup k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zadávané zakázce</w:t>
            </w:r>
          </w:p>
        </w:tc>
      </w:tr>
      <w:tr w:rsidR="0004369D" w:rsidRPr="00B71BEF" w14:paraId="7435FE8B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607D8ACB" w14:textId="77777777" w:rsidR="00F52974" w:rsidRPr="0004369D" w:rsidRDefault="00F52974" w:rsidP="00014A78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B427838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500ADA74" w14:textId="38F06E05" w:rsidR="00F52974" w:rsidRPr="0004369D" w:rsidRDefault="004F432E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 w:rsidR="0049488A"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B6B7360" w14:textId="7AB9822A" w:rsidR="00F52974" w:rsidRPr="0004369D" w:rsidRDefault="004F432E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100 %, pokud oznámení 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 w:rsidR="001B3A7D">
              <w:rPr>
                <w:rFonts w:asciiTheme="minorHAnsi" w:hAnsiTheme="minorHAnsi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/</w:t>
            </w:r>
            <w:r w:rsidR="001B3A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="00217C39">
              <w:rPr>
                <w:rFonts w:asciiTheme="minorHAnsi" w:hAnsiTheme="minorHAnsi" w:cstheme="minorHAnsi"/>
              </w:rPr>
              <w:t xml:space="preserve">dotčenou </w:t>
            </w:r>
            <w:r w:rsidR="009B4E74">
              <w:rPr>
                <w:rFonts w:asciiTheme="minorHAnsi" w:hAnsiTheme="minorHAnsi" w:cstheme="minorHAnsi"/>
              </w:rPr>
              <w:t>veř</w:t>
            </w:r>
            <w:r w:rsidR="0049488A">
              <w:rPr>
                <w:rFonts w:asciiTheme="minorHAnsi" w:hAnsiTheme="minorHAnsi" w:cstheme="minorHAnsi"/>
              </w:rPr>
              <w:t>e</w:t>
            </w:r>
            <w:r w:rsidR="009B4E74">
              <w:rPr>
                <w:rFonts w:asciiTheme="minorHAnsi" w:hAnsiTheme="minorHAnsi" w:cstheme="minorHAnsi"/>
              </w:rPr>
              <w:t xml:space="preserve">jnou </w:t>
            </w:r>
            <w:r w:rsidR="00217C39">
              <w:rPr>
                <w:rFonts w:asciiTheme="minorHAnsi" w:hAnsiTheme="minorHAnsi" w:cstheme="minorHAnsi"/>
              </w:rPr>
              <w:t>zakázku</w:t>
            </w:r>
            <w:r w:rsidRPr="0004369D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04369D" w:rsidRPr="00B71BEF" w14:paraId="1B361115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672FE13" w14:textId="77777777" w:rsidR="00F52974" w:rsidRPr="0004369D" w:rsidRDefault="00F52974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48A082E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E68880F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B385587" w14:textId="39C388FC" w:rsidR="00F52974" w:rsidRPr="0004369D" w:rsidRDefault="004F432E" w:rsidP="005411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25 %, pokud byla dodržena určitá míra uveřejnění, která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umožnila </w:t>
            </w:r>
            <w:r w:rsidR="0054114F">
              <w:rPr>
                <w:rFonts w:asciiTheme="minorHAnsi" w:hAnsiTheme="minorHAnsi"/>
              </w:rPr>
              <w:t xml:space="preserve">potenciálním účastníkům </w:t>
            </w:r>
            <w:r w:rsidRPr="0004369D">
              <w:rPr>
                <w:rFonts w:asciiTheme="minorHAnsi" w:hAnsiTheme="minorHAnsi"/>
              </w:rPr>
              <w:t>přístup k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zadávané zakázce</w:t>
            </w:r>
          </w:p>
        </w:tc>
      </w:tr>
      <w:tr w:rsidR="003C4664" w:rsidRPr="00B71BEF" w14:paraId="37A6715D" w14:textId="77777777" w:rsidTr="009B4E74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43A21D5" w14:textId="77777777" w:rsidR="00014A78" w:rsidRPr="0004369D" w:rsidRDefault="00014A78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5309BA1" w14:textId="77777777" w:rsidR="00014A78" w:rsidRPr="0004369D" w:rsidRDefault="00014A78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3983357" w14:textId="16E19AC4" w:rsidR="00820155" w:rsidRPr="0004369D" w:rsidRDefault="00014A78" w:rsidP="001B3A7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</w:t>
            </w:r>
            <w:r w:rsidR="003C4664" w:rsidRPr="0004369D">
              <w:rPr>
                <w:rFonts w:asciiTheme="minorHAnsi" w:hAnsiTheme="minorHAnsi"/>
              </w:rPr>
              <w:t> </w:t>
            </w:r>
            <w:r w:rsidR="003C4664"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70F665A5" w14:textId="77777777" w:rsidR="00014A78" w:rsidRPr="0004369D" w:rsidRDefault="00014A78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3C4664" w:rsidRPr="00B71BEF" w14:paraId="7C2E6E3C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0757D188" w14:textId="77777777" w:rsidR="00820155" w:rsidRPr="0004369D" w:rsidRDefault="00820155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70E1617D" w14:textId="0AD0F3A8" w:rsidR="00820155" w:rsidRPr="0004369D" w:rsidRDefault="00820155" w:rsidP="00EE6EF1">
            <w:pPr>
              <w:widowControl w:val="0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="00EE6EF1"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165F35F" w14:textId="4847B914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 w:rsidR="0084070E"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 w:rsidR="0084070E">
              <w:rPr>
                <w:rFonts w:asciiTheme="minorHAnsi" w:hAnsiTheme="minorHAnsi" w:cstheme="minorHAnsi"/>
              </w:rPr>
              <w:t xml:space="preserve">, předběžných nabídek nebo žádostí o účast </w:t>
            </w:r>
            <w:r w:rsidR="00EE6EF1">
              <w:rPr>
                <w:rFonts w:asciiTheme="minorHAnsi" w:hAnsiTheme="minorHAnsi" w:cstheme="minorHAnsi"/>
              </w:rPr>
              <w:t>v souladu s</w:t>
            </w:r>
            <w:r w:rsidR="0084070E">
              <w:rPr>
                <w:rFonts w:asciiTheme="minorHAnsi" w:hAnsiTheme="minorHAnsi" w:cstheme="minorHAnsi"/>
              </w:rPr>
              <w:t xml:space="preserve"> podmín</w:t>
            </w:r>
            <w:r w:rsidR="00EE6EF1">
              <w:rPr>
                <w:rFonts w:asciiTheme="minorHAnsi" w:hAnsiTheme="minorHAnsi" w:cstheme="minorHAnsi"/>
              </w:rPr>
              <w:t>kami</w:t>
            </w:r>
            <w:r w:rsidR="0084070E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 w:rsidR="0084070E">
              <w:rPr>
                <w:rFonts w:asciiTheme="minorHAnsi" w:hAnsiTheme="minorHAnsi" w:cstheme="minorHAnsi"/>
              </w:rPr>
              <w:t>ý</w:t>
            </w:r>
            <w:r w:rsidR="00EE6EF1">
              <w:rPr>
                <w:rFonts w:asciiTheme="minorHAnsi" w:hAnsiTheme="minorHAnsi" w:cstheme="minorHAnsi"/>
              </w:rPr>
              <w:t>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 w:rsidR="0049488A">
              <w:rPr>
                <w:rFonts w:asciiTheme="minorHAnsi" w:hAnsiTheme="minorHAnsi"/>
              </w:rPr>
              <w:t>PpŽP</w:t>
            </w:r>
          </w:p>
          <w:p w14:paraId="0F3639D7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  <w:p w14:paraId="2E5594AB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4353A5E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  <w:p w14:paraId="290CDE40" w14:textId="49837EDF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</w:t>
            </w:r>
            <w:r w:rsidR="0084070E" w:rsidRPr="0004369D">
              <w:rPr>
                <w:rFonts w:asciiTheme="minorHAnsi" w:hAnsiTheme="minorHAnsi"/>
              </w:rPr>
              <w:t xml:space="preserve">takové </w:t>
            </w:r>
            <w:r w:rsidRPr="0004369D">
              <w:rPr>
                <w:rFonts w:asciiTheme="minorHAnsi" w:hAnsiTheme="minorHAnsi"/>
              </w:rPr>
              <w:t xml:space="preserve">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 w:rsidR="0084070E"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="0084070E"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 w:rsidR="00A06019"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</w:t>
            </w:r>
            <w:r w:rsidRPr="0004369D">
              <w:rPr>
                <w:rFonts w:asciiTheme="minorHAnsi" w:hAnsiTheme="minorHAnsi"/>
              </w:rPr>
              <w:lastRenderedPageBreak/>
              <w:t>vyžadovala</w:t>
            </w:r>
            <w:r w:rsidR="00A06019"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 w:rsidR="00A06019">
              <w:rPr>
                <w:rFonts w:asciiTheme="minorHAnsi" w:hAnsiTheme="minorHAnsi" w:cstheme="minorHAnsi"/>
              </w:rPr>
              <w:t>, předběžných nabídek nebo žádostí o účast</w:t>
            </w:r>
            <w:r w:rsidR="0084070E" w:rsidRPr="0004369D">
              <w:rPr>
                <w:rFonts w:asciiTheme="minorHAnsi" w:hAnsiTheme="minorHAnsi"/>
              </w:rPr>
              <w:t xml:space="preserve">, neprodloužil </w:t>
            </w:r>
            <w:r w:rsidR="0084070E">
              <w:rPr>
                <w:rFonts w:asciiTheme="minorHAnsi" w:hAnsiTheme="minorHAnsi" w:cstheme="minorHAnsi"/>
              </w:rPr>
              <w:t xml:space="preserve">takovou </w:t>
            </w:r>
            <w:r w:rsidR="0084070E" w:rsidRPr="0004369D">
              <w:rPr>
                <w:rFonts w:asciiTheme="minorHAnsi" w:hAnsiTheme="minorHAnsi"/>
              </w:rPr>
              <w:t xml:space="preserve">lhůtu </w:t>
            </w:r>
            <w:r w:rsidR="00A06019">
              <w:rPr>
                <w:rFonts w:asciiTheme="minorHAnsi" w:hAnsiTheme="minorHAnsi" w:cstheme="minorHAnsi"/>
              </w:rPr>
              <w:t xml:space="preserve">za podmínek stanovených zákonem nebo </w:t>
            </w:r>
            <w:r w:rsidR="0049488A">
              <w:rPr>
                <w:rFonts w:asciiTheme="minorHAnsi" w:hAnsiTheme="minorHAnsi" w:cs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6DB6F645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  <w:p w14:paraId="1F1297AD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27517CD3" w14:textId="3DAED259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zkrácení vyšší nebo rovno 85 % délky minimální lhůty, nebo byla lhůta rovna nebo kratší než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5</w:t>
            </w:r>
            <w:r w:rsidR="0004369D">
              <w:rPr>
                <w:rFonts w:asciiTheme="minorHAnsi" w:hAnsiTheme="minorHAnsi"/>
              </w:rPr>
              <w:t> </w:t>
            </w:r>
            <w:r w:rsidR="0084070E">
              <w:rPr>
                <w:rFonts w:asciiTheme="minorHAnsi" w:hAnsiTheme="minorHAnsi" w:cstheme="minorHAnsi"/>
              </w:rPr>
              <w:t xml:space="preserve">kalendářních </w:t>
            </w:r>
            <w:r w:rsidRPr="0004369D">
              <w:rPr>
                <w:rFonts w:asciiTheme="minorHAnsi" w:hAnsiTheme="minorHAnsi"/>
              </w:rPr>
              <w:t>dnů</w:t>
            </w:r>
          </w:p>
        </w:tc>
      </w:tr>
      <w:tr w:rsidR="003C4664" w:rsidRPr="00B71BEF" w14:paraId="0E05D6A5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1C47EDDC" w14:textId="77777777" w:rsidR="00820155" w:rsidRPr="0004369D" w:rsidRDefault="00820155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0E7CC05B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62EC15B5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609B8DE" w14:textId="05BE67BE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zkrácení vyšší nebo rovno 50 % délky minimální lhůty (ale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nedosahuje 85 %)</w:t>
            </w:r>
          </w:p>
        </w:tc>
      </w:tr>
      <w:tr w:rsidR="003C4664" w:rsidRPr="00B71BEF" w14:paraId="539A71CF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1108420C" w14:textId="77777777" w:rsidR="00820155" w:rsidRPr="0004369D" w:rsidRDefault="00820155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04DA927E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50328DDD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E7949ED" w14:textId="05B63DB0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%, pokud je zkrácení vyšší nebo rovno 30 % délky </w:t>
            </w:r>
            <w:r w:rsidRPr="0004369D">
              <w:rPr>
                <w:rFonts w:asciiTheme="minorHAnsi" w:hAnsiTheme="minorHAnsi"/>
              </w:rPr>
              <w:lastRenderedPageBreak/>
              <w:t>minimální lhůty (ale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nedosahuje 50 %)</w:t>
            </w:r>
          </w:p>
          <w:p w14:paraId="4E15DF7D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  <w:p w14:paraId="382BA8CF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7DF7E456" w14:textId="77777777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</w:p>
          <w:p w14:paraId="29FFC0F6" w14:textId="28D94D8A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nebyla prodloužena lhůta pro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podání nabídek, předběžných nabídek nebo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žádostí o účast v případě takové změny </w:t>
            </w:r>
            <w:r w:rsidR="0084070E">
              <w:rPr>
                <w:rFonts w:asciiTheme="minorHAnsi" w:hAnsiTheme="minorHAnsi" w:cstheme="minorHAnsi"/>
              </w:rPr>
              <w:t xml:space="preserve">nebo doplnění </w:t>
            </w:r>
            <w:r w:rsidRPr="0004369D">
              <w:rPr>
                <w:rFonts w:asciiTheme="minorHAnsi" w:hAnsiTheme="minorHAnsi"/>
              </w:rPr>
              <w:t xml:space="preserve">zadávacích podmínek, </w:t>
            </w:r>
            <w:r w:rsidR="009B4E74">
              <w:rPr>
                <w:rFonts w:asciiTheme="minorHAnsi" w:hAnsiTheme="minorHAnsi"/>
              </w:rPr>
              <w:t>jejichž</w:t>
            </w:r>
            <w:r w:rsidR="009B4E74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povaha </w:t>
            </w:r>
            <w:r w:rsidR="0084070E">
              <w:rPr>
                <w:rFonts w:asciiTheme="minorHAnsi" w:hAnsiTheme="minorHAnsi" w:cstheme="minorHAnsi"/>
              </w:rPr>
              <w:t>takové prodloužení</w:t>
            </w:r>
            <w:r w:rsidR="0084070E" w:rsidRPr="0004369D">
              <w:rPr>
                <w:rFonts w:asciiTheme="minorHAnsi" w:hAnsiTheme="minorHAnsi"/>
              </w:rPr>
              <w:t xml:space="preserve"> vyžadovala</w:t>
            </w:r>
          </w:p>
        </w:tc>
      </w:tr>
      <w:tr w:rsidR="0004369D" w:rsidRPr="00B71BEF" w14:paraId="512A6BE2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70D073C" w14:textId="77777777" w:rsidR="00820155" w:rsidRPr="0004369D" w:rsidRDefault="00820155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9DB7E5B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48B6909" w14:textId="77777777" w:rsidR="00820155" w:rsidRPr="0004369D" w:rsidRDefault="00820155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23496167" w14:textId="1F29E69E" w:rsidR="00820155" w:rsidRPr="0004369D" w:rsidRDefault="00820155" w:rsidP="00820155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zkrácení nižší než 30 %</w:t>
            </w:r>
            <w:r w:rsidR="001967B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04369D" w:rsidRPr="00B71BEF" w14:paraId="5568C6B9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6379912B" w14:textId="77777777" w:rsidR="00F52974" w:rsidRPr="0004369D" w:rsidRDefault="00F52974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1D18E79" w14:textId="22829C1F" w:rsidR="00F52974" w:rsidRPr="0004369D" w:rsidRDefault="00EE6EF1" w:rsidP="002309E7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="007D656D" w:rsidRPr="0004369D">
              <w:rPr>
                <w:rFonts w:asciiTheme="minorHAnsi" w:hAnsiTheme="minorHAnsi"/>
              </w:rPr>
              <w:t xml:space="preserve"> </w:t>
            </w:r>
            <w:r w:rsidR="002309E7" w:rsidRPr="0004369D">
              <w:rPr>
                <w:rFonts w:asciiTheme="minorHAnsi" w:hAnsiTheme="minorHAnsi"/>
              </w:rPr>
              <w:t>přístupu k</w:t>
            </w:r>
            <w:r w:rsidR="007D656D" w:rsidRPr="0004369D">
              <w:rPr>
                <w:rFonts w:asciiTheme="minorHAnsi" w:hAnsiTheme="minorHAnsi"/>
              </w:rPr>
              <w:t xml:space="preserve"> zadávací dokumentaci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F5389A2" w14:textId="052365BE" w:rsidR="007D656D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 w:rsidR="00257048"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54114F"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 w:rsidR="00FC0E1C"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62D3BEE0" w14:textId="77777777" w:rsidR="007D656D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</w:p>
          <w:p w14:paraId="704E8BF6" w14:textId="77777777" w:rsidR="007D656D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105C4E7C" w14:textId="77777777" w:rsidR="007D656D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</w:p>
          <w:p w14:paraId="403BB719" w14:textId="3A02D987" w:rsidR="00F52974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 w:rsidR="00FC0E1C"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</w:t>
            </w:r>
            <w:r w:rsidR="008E17F6"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76DE9E38" w14:textId="7112CC3B" w:rsidR="00F52974" w:rsidRPr="0004369D" w:rsidRDefault="002309E7" w:rsidP="001967B0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doba pro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kratší nebo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rovn</w:t>
            </w:r>
            <w:r w:rsidR="001967B0" w:rsidRPr="0004369D">
              <w:rPr>
                <w:rFonts w:asciiTheme="minorHAnsi" w:hAnsiTheme="minorHAnsi"/>
              </w:rPr>
              <w:t>a</w:t>
            </w:r>
            <w:r w:rsidRPr="0004369D">
              <w:rPr>
                <w:rFonts w:asciiTheme="minorHAnsi" w:hAnsiTheme="minorHAnsi"/>
              </w:rPr>
              <w:t xml:space="preserve"> 50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 lhůty pro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podání nabídek stanovené v zadávací dokumentaci</w:t>
            </w:r>
          </w:p>
        </w:tc>
      </w:tr>
      <w:tr w:rsidR="0004369D" w:rsidRPr="00B71BEF" w14:paraId="2EE6F463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2F9C9521" w14:textId="77777777" w:rsidR="007D656D" w:rsidRPr="0004369D" w:rsidRDefault="007D656D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2511D860" w14:textId="77777777" w:rsidR="007D656D" w:rsidRPr="0004369D" w:rsidRDefault="007D656D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38A695FF" w14:textId="77777777" w:rsidR="007D656D" w:rsidRPr="0004369D" w:rsidRDefault="007D656D" w:rsidP="007D65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9D5172C" w14:textId="732984AF" w:rsidR="007D656D" w:rsidRPr="0004369D" w:rsidRDefault="002309E7" w:rsidP="00007C3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zkrácení doby pro opatření zadávací dokumentace menší než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80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% lhůty pro podání nabídek stanovené v zadávací dokumentaci</w:t>
            </w:r>
          </w:p>
        </w:tc>
      </w:tr>
      <w:tr w:rsidR="0004369D" w:rsidRPr="00B71BEF" w14:paraId="3D8F5DDB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D3A480A" w14:textId="77777777" w:rsidR="00F52974" w:rsidRPr="0004369D" w:rsidRDefault="00F52974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FEA8BCF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4027EDC" w14:textId="77777777" w:rsidR="00F52974" w:rsidRPr="0004369D" w:rsidRDefault="00F52974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EC97EBC" w14:textId="7931DAFB" w:rsidR="002309E7" w:rsidRPr="0004369D" w:rsidRDefault="002309E7" w:rsidP="002309E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%, pokud je doba pro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rovna nebo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kratší než 5 </w:t>
            </w:r>
            <w:r w:rsidR="0084070E">
              <w:rPr>
                <w:rFonts w:asciiTheme="minorHAnsi" w:hAnsiTheme="minorHAnsi" w:cstheme="minorHAnsi"/>
              </w:rPr>
              <w:t>ka</w:t>
            </w:r>
            <w:r w:rsidR="001967B0">
              <w:rPr>
                <w:rFonts w:asciiTheme="minorHAnsi" w:hAnsiTheme="minorHAnsi" w:cstheme="minorHAnsi"/>
              </w:rPr>
              <w:t xml:space="preserve">lendářních </w:t>
            </w:r>
            <w:r w:rsidRPr="00B71BEF">
              <w:rPr>
                <w:rFonts w:asciiTheme="minorHAnsi" w:hAnsiTheme="minorHAnsi" w:cstheme="minorHAnsi"/>
              </w:rPr>
              <w:t>dn</w:t>
            </w:r>
            <w:r w:rsidR="001967B0">
              <w:rPr>
                <w:rFonts w:asciiTheme="minorHAnsi" w:hAnsiTheme="minorHAnsi" w:cstheme="minorHAnsi"/>
              </w:rPr>
              <w:t>ů</w:t>
            </w:r>
            <w:r w:rsidRPr="0004369D">
              <w:rPr>
                <w:rFonts w:asciiTheme="minorHAnsi" w:hAnsiTheme="minorHAnsi"/>
              </w:rPr>
              <w:t xml:space="preserve"> </w:t>
            </w:r>
          </w:p>
          <w:p w14:paraId="530FD0B5" w14:textId="77777777" w:rsidR="002309E7" w:rsidRPr="0004369D" w:rsidRDefault="002309E7" w:rsidP="002309E7">
            <w:pPr>
              <w:widowControl w:val="0"/>
              <w:rPr>
                <w:rFonts w:asciiTheme="minorHAnsi" w:hAnsiTheme="minorHAnsi"/>
              </w:rPr>
            </w:pPr>
          </w:p>
          <w:p w14:paraId="20C68480" w14:textId="77777777" w:rsidR="002309E7" w:rsidRPr="0004369D" w:rsidRDefault="002309E7" w:rsidP="002309E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7AD5E6AE" w14:textId="77777777" w:rsidR="002309E7" w:rsidRPr="0004369D" w:rsidRDefault="002309E7" w:rsidP="002309E7">
            <w:pPr>
              <w:widowControl w:val="0"/>
              <w:rPr>
                <w:rFonts w:asciiTheme="minorHAnsi" w:hAnsiTheme="minorHAnsi"/>
              </w:rPr>
            </w:pPr>
          </w:p>
          <w:p w14:paraId="7AFFACA6" w14:textId="08AAD097" w:rsidR="00F52974" w:rsidRPr="0004369D" w:rsidRDefault="002309E7" w:rsidP="002309E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vůbec neumožnil bezplatný, neomezený a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přímý přístup k zadávací dokumentaci </w:t>
            </w:r>
            <w:r w:rsidR="001967B0">
              <w:rPr>
                <w:rFonts w:asciiTheme="minorHAnsi" w:hAnsiTheme="minorHAnsi" w:cstheme="minorHAnsi"/>
              </w:rPr>
              <w:t xml:space="preserve">prostřednictvím prostředků </w:t>
            </w:r>
            <w:r w:rsidR="001967B0">
              <w:rPr>
                <w:rFonts w:asciiTheme="minorHAnsi" w:hAnsiTheme="minorHAnsi" w:cstheme="minorHAnsi"/>
              </w:rPr>
              <w:lastRenderedPageBreak/>
              <w:t>elektronické komunikace, přestože tak byl povinen učinit</w:t>
            </w:r>
          </w:p>
        </w:tc>
      </w:tr>
      <w:tr w:rsidR="0004369D" w:rsidRPr="00B71BEF" w14:paraId="1DA2DB42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401076A5" w14:textId="77777777" w:rsidR="007511C3" w:rsidRPr="0004369D" w:rsidRDefault="007511C3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16276A1" w14:textId="05CFE15B" w:rsidR="007511C3" w:rsidRPr="0004369D" w:rsidRDefault="007511C3" w:rsidP="007737C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 w:rsidR="00E151B4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796DCAD6" w14:textId="1E0A8C27" w:rsidR="00B86A29" w:rsidRPr="0004369D" w:rsidRDefault="008E17F6" w:rsidP="00B86A2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="004C02BE" w:rsidRPr="00B71BEF">
              <w:rPr>
                <w:rFonts w:asciiTheme="minorHAnsi" w:hAnsiTheme="minorHAnsi" w:cstheme="minorHAnsi"/>
              </w:rPr>
              <w:t>zadávacího</w:t>
            </w:r>
            <w:r w:rsidR="000D2AD2">
              <w:rPr>
                <w:rFonts w:asciiTheme="minorHAnsi" w:hAnsiTheme="minorHAnsi" w:cstheme="minorHAnsi"/>
              </w:rPr>
              <w:t xml:space="preserve"> nebo </w:t>
            </w:r>
            <w:r w:rsidR="000D2AD2" w:rsidRPr="0004369D">
              <w:rPr>
                <w:rFonts w:asciiTheme="minorHAnsi" w:hAnsiTheme="minorHAnsi"/>
              </w:rPr>
              <w:t>výběrového</w:t>
            </w:r>
            <w:r w:rsidRPr="0004369D">
              <w:rPr>
                <w:rFonts w:asciiTheme="minorHAnsi" w:hAnsiTheme="minorHAnsi"/>
              </w:rPr>
              <w:t xml:space="preserve"> řízení prodloužil lhůtu pro podání nabídek, předběžných nabídek nebo žádostí o účast, aniž by tuto skutečnost uveřejnil způsobem stanoveným v zákoně nebo </w:t>
            </w:r>
            <w:r w:rsidR="0049488A">
              <w:rPr>
                <w:rFonts w:asciiTheme="minorHAnsi" w:hAnsiTheme="minorHAnsi"/>
              </w:rPr>
              <w:t>PpŽP</w:t>
            </w:r>
            <w:r w:rsidR="001967B0"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 w:rsidR="000D2AD2">
              <w:rPr>
                <w:rFonts w:asciiTheme="minorHAnsi" w:hAnsiTheme="minorHAnsi" w:cstheme="minorHAnsi"/>
              </w:rPr>
              <w:t xml:space="preserve"> nebo </w:t>
            </w:r>
            <w:r w:rsidR="000D2AD2" w:rsidRPr="0004369D">
              <w:rPr>
                <w:rFonts w:asciiTheme="minorHAnsi" w:hAnsiTheme="minorHAnsi"/>
              </w:rPr>
              <w:t>výběrové</w:t>
            </w:r>
            <w:r w:rsidRPr="0004369D">
              <w:rPr>
                <w:rFonts w:asciiTheme="minorHAnsi" w:hAnsiTheme="minorHAnsi"/>
              </w:rPr>
              <w:t xml:space="preserve"> řízení</w:t>
            </w:r>
            <w:r w:rsidR="00057732" w:rsidRPr="0004369D">
              <w:rPr>
                <w:rFonts w:asciiTheme="minorHAnsi" w:hAnsiTheme="minorHAnsi"/>
              </w:rPr>
              <w:t>,</w:t>
            </w:r>
          </w:p>
          <w:p w14:paraId="040B7778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</w:p>
          <w:p w14:paraId="46F2F6A8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71ED707B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</w:p>
          <w:p w14:paraId="3D011CA3" w14:textId="098BE40D" w:rsidR="007511C3" w:rsidRPr="0004369D" w:rsidRDefault="008E17F6" w:rsidP="0049488A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="00217C39">
              <w:rPr>
                <w:rFonts w:asciiTheme="minorHAnsi" w:hAnsiTheme="minorHAnsi" w:cstheme="minorHAnsi"/>
              </w:rPr>
              <w:t>zadávacích podmínek</w:t>
            </w:r>
            <w:r w:rsidR="00217C3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byla doručena včas, zadavatel toto vysvětlení neuveřejnil, neodeslal nebo nepředal ve stanovené lhůtě a současně neprodloužil lhůtu pro podání nabídek</w:t>
            </w:r>
            <w:r w:rsidR="00217C39">
              <w:rPr>
                <w:rFonts w:asciiTheme="minorHAnsi" w:hAnsiTheme="minorHAnsi" w:cstheme="minorHAnsi"/>
              </w:rPr>
              <w:t xml:space="preserve">, předběžných nabídek nebo žádostí o účast za podmínek stanovených v zákoně nebo </w:t>
            </w:r>
            <w:r w:rsidR="0049488A">
              <w:rPr>
                <w:rFonts w:asciiTheme="minorHAnsi" w:hAnsiTheme="minorHAnsi" w:cstheme="minorHAnsi"/>
              </w:rPr>
              <w:t>PpŽP</w:t>
            </w:r>
            <w:r w:rsidR="00217C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EB48017" w14:textId="77777777" w:rsidR="007511C3" w:rsidRPr="0004369D" w:rsidRDefault="007511C3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04369D" w:rsidRPr="00B71BEF" w14:paraId="051344A7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BC231D8" w14:textId="77777777" w:rsidR="007511C3" w:rsidRPr="0004369D" w:rsidRDefault="007511C3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3FEEE28" w14:textId="77777777" w:rsidR="007511C3" w:rsidRPr="0004369D" w:rsidRDefault="007511C3" w:rsidP="002309E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6034155" w14:textId="77777777" w:rsidR="007511C3" w:rsidRPr="0004369D" w:rsidRDefault="007511C3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5EE3AAF" w14:textId="77777777" w:rsidR="007511C3" w:rsidRPr="0004369D" w:rsidRDefault="007511C3" w:rsidP="007511C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nedošlo k uveřejnění, </w:t>
            </w:r>
          </w:p>
          <w:p w14:paraId="2F4E3F7D" w14:textId="77777777" w:rsidR="007511C3" w:rsidRPr="0004369D" w:rsidRDefault="007511C3" w:rsidP="007511C3">
            <w:pPr>
              <w:widowControl w:val="0"/>
              <w:rPr>
                <w:rFonts w:asciiTheme="minorHAnsi" w:hAnsiTheme="minorHAnsi"/>
              </w:rPr>
            </w:pPr>
          </w:p>
          <w:p w14:paraId="67E6782C" w14:textId="77777777" w:rsidR="007511C3" w:rsidRPr="0004369D" w:rsidRDefault="007511C3" w:rsidP="007511C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F9D210E" w14:textId="77777777" w:rsidR="007511C3" w:rsidRPr="0004369D" w:rsidRDefault="007511C3" w:rsidP="007511C3">
            <w:pPr>
              <w:widowControl w:val="0"/>
              <w:rPr>
                <w:rFonts w:asciiTheme="minorHAnsi" w:hAnsiTheme="minorHAnsi"/>
              </w:rPr>
            </w:pPr>
          </w:p>
          <w:p w14:paraId="1A09CD3C" w14:textId="56B879AC" w:rsidR="007511C3" w:rsidRPr="0004369D" w:rsidRDefault="007511C3" w:rsidP="007511C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pokud nedošlo k prodloužení lhůty pro podání nabídek</w:t>
            </w:r>
            <w:r w:rsidR="00057732">
              <w:rPr>
                <w:rFonts w:asciiTheme="minorHAnsi" w:hAnsiTheme="minorHAnsi" w:cstheme="minorHAnsi"/>
              </w:rPr>
              <w:t>, předběžných nabídek nebo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057732">
              <w:rPr>
                <w:rFonts w:asciiTheme="minorHAnsi" w:hAnsiTheme="minorHAnsi" w:cstheme="minorHAnsi"/>
              </w:rPr>
              <w:t>žádostí o účast</w:t>
            </w:r>
            <w:r w:rsidRPr="0004369D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 w:rsidR="00057732">
              <w:rPr>
                <w:rFonts w:asciiTheme="minorHAnsi" w:hAnsiTheme="minorHAnsi" w:cstheme="minorHAnsi"/>
              </w:rPr>
              <w:t>ch podmínek</w:t>
            </w:r>
          </w:p>
        </w:tc>
      </w:tr>
      <w:tr w:rsidR="0004369D" w:rsidRPr="00B71BEF" w14:paraId="31558A61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4F3D6394" w14:textId="77777777" w:rsidR="00C3284F" w:rsidRPr="0004369D" w:rsidRDefault="00C3284F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0122055A" w14:textId="77777777" w:rsidR="00C3284F" w:rsidRPr="0004369D" w:rsidRDefault="00C3284F" w:rsidP="007511C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1340658" w14:textId="77777777" w:rsidR="00C3284F" w:rsidRPr="0004369D" w:rsidRDefault="00C3284F" w:rsidP="00C3284F">
            <w:pPr>
              <w:widowControl w:val="0"/>
              <w:tabs>
                <w:tab w:val="left" w:pos="889"/>
              </w:tabs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3E41DBD" w14:textId="77777777" w:rsidR="00C3284F" w:rsidRPr="0004369D" w:rsidRDefault="00C3284F" w:rsidP="00814C4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% </w:t>
            </w:r>
          </w:p>
        </w:tc>
      </w:tr>
      <w:tr w:rsidR="0004369D" w:rsidRPr="00B71BEF" w14:paraId="5EF85EE7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9AA7B99" w14:textId="77777777" w:rsidR="00C3284F" w:rsidRPr="0004369D" w:rsidRDefault="00C3284F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C54824C" w14:textId="77777777" w:rsidR="00C3284F" w:rsidRPr="0004369D" w:rsidRDefault="00C3284F" w:rsidP="007511C3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1177A5F" w14:textId="77777777" w:rsidR="00C3284F" w:rsidRPr="0004369D" w:rsidRDefault="00C3284F" w:rsidP="00C3284F">
            <w:pPr>
              <w:widowControl w:val="0"/>
              <w:tabs>
                <w:tab w:val="left" w:pos="889"/>
              </w:tabs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CBE6367" w14:textId="7E20A91A" w:rsidR="00C3284F" w:rsidRPr="0004369D" w:rsidRDefault="00C3284F" w:rsidP="005411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04369D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04369D">
              <w:rPr>
                <w:rFonts w:asciiTheme="minorHAnsi" w:hAnsiTheme="minorHAnsi"/>
              </w:rPr>
              <w:t xml:space="preserve">nebyl omezen počet potenciálních </w:t>
            </w:r>
            <w:r w:rsidR="0054114F"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>, kteří mohli podat nabídku</w:t>
            </w:r>
            <w:r w:rsidR="00057732">
              <w:rPr>
                <w:rFonts w:asciiTheme="minorHAnsi" w:hAnsiTheme="minorHAnsi" w:cstheme="minorHAnsi"/>
              </w:rPr>
              <w:t>, předběžnou nabídku</w:t>
            </w:r>
            <w:r w:rsidRPr="0004369D">
              <w:rPr>
                <w:rFonts w:asciiTheme="minorHAnsi" w:hAnsiTheme="minorHAnsi"/>
              </w:rPr>
              <w:t xml:space="preserve"> nebo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žádost o účast, a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současně bylo zajištěno rovné zacházení se všemi účastníky v průběhu řízení </w:t>
            </w:r>
          </w:p>
        </w:tc>
      </w:tr>
      <w:tr w:rsidR="0004369D" w:rsidRPr="00B71BEF" w14:paraId="4B564E16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795DA0C0" w14:textId="77777777" w:rsidR="00C3284F" w:rsidRPr="0004369D" w:rsidRDefault="00C3284F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7ECE7FA" w14:textId="77777777" w:rsidR="00C3284F" w:rsidRPr="0004369D" w:rsidRDefault="00C3284F" w:rsidP="00C328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</w:t>
            </w:r>
            <w:r w:rsidRPr="0004369D">
              <w:rPr>
                <w:rFonts w:asciiTheme="minorHAnsi" w:hAnsiTheme="minorHAnsi"/>
              </w:rPr>
              <w:lastRenderedPageBreak/>
              <w:t>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"/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768C2FF8" w14:textId="030BE074" w:rsidR="00C3284F" w:rsidRPr="0004369D" w:rsidRDefault="00C3284F" w:rsidP="00C328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Nedodržení postupů </w:t>
            </w:r>
            <w:r w:rsidR="00FC0E1C" w:rsidRPr="0004369D">
              <w:rPr>
                <w:rFonts w:asciiTheme="minorHAnsi" w:hAnsiTheme="minorHAnsi"/>
              </w:rPr>
              <w:lastRenderedPageBreak/>
              <w:t xml:space="preserve">stanovených </w:t>
            </w:r>
            <w:r w:rsidR="00FC0E1C"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7B19283D" w14:textId="77777777" w:rsidR="00C3284F" w:rsidRPr="0004369D" w:rsidRDefault="00C3284F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0F29A2C6" w14:textId="4B5AD37A" w:rsidR="00C3284F" w:rsidRPr="0004369D" w:rsidRDefault="00C3284F" w:rsidP="005411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10 %, pokud nedodržení </w:t>
            </w:r>
            <w:r w:rsidRPr="0004369D">
              <w:rPr>
                <w:rFonts w:asciiTheme="minorHAnsi" w:hAnsiTheme="minorHAnsi"/>
              </w:rPr>
              <w:lastRenderedPageBreak/>
              <w:t xml:space="preserve">zákonných postupů mohlo mít za následek odrazení potenciálních </w:t>
            </w:r>
            <w:r w:rsidR="0054114F">
              <w:rPr>
                <w:rFonts w:asciiTheme="minorHAnsi" w:hAnsiTheme="minorHAnsi"/>
              </w:rPr>
              <w:t>účastníků</w:t>
            </w:r>
            <w:r w:rsidR="0054114F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od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účasti v zadávacím </w:t>
            </w:r>
            <w:r w:rsidR="000D2AD2">
              <w:rPr>
                <w:rFonts w:asciiTheme="minorHAnsi" w:hAnsiTheme="minorHAnsi" w:cstheme="minorHAnsi"/>
              </w:rPr>
              <w:t>nebo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0D2AD2">
              <w:rPr>
                <w:rFonts w:asciiTheme="minorHAnsi" w:hAnsiTheme="minorHAnsi" w:cstheme="minorHAnsi"/>
              </w:rPr>
              <w:t xml:space="preserve">výběrovém </w:t>
            </w:r>
            <w:r w:rsidRPr="0004369D">
              <w:rPr>
                <w:rFonts w:asciiTheme="minorHAnsi" w:hAnsiTheme="minorHAnsi"/>
              </w:rPr>
              <w:t>řízení</w:t>
            </w:r>
          </w:p>
        </w:tc>
      </w:tr>
      <w:tr w:rsidR="0004369D" w:rsidRPr="00B71BEF" w14:paraId="69479C76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8FE78C2" w14:textId="77777777" w:rsidR="00C3284F" w:rsidRPr="0004369D" w:rsidRDefault="00C3284F" w:rsidP="00F52974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56B915A" w14:textId="77777777" w:rsidR="00C3284F" w:rsidRPr="0004369D" w:rsidRDefault="00C3284F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AB41298" w14:textId="77777777" w:rsidR="00C3284F" w:rsidRPr="0004369D" w:rsidRDefault="00C3284F" w:rsidP="00814C4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93A3673" w14:textId="3B34282B" w:rsidR="00C3284F" w:rsidRPr="0004369D" w:rsidRDefault="00C3284F" w:rsidP="00C3284F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="00057732">
              <w:rPr>
                <w:rFonts w:asciiTheme="minorHAnsi" w:hAnsiTheme="minorHAnsi" w:cstheme="minorHAnsi"/>
              </w:rPr>
              <w:t>kterému</w:t>
            </w:r>
            <w:r w:rsidR="00057732" w:rsidRPr="0004369D">
              <w:rPr>
                <w:rFonts w:asciiTheme="minorHAnsi" w:hAnsiTheme="minorHAnsi"/>
              </w:rPr>
              <w:t xml:space="preserve"> by</w:t>
            </w:r>
            <w:r w:rsidR="0004369D">
              <w:rPr>
                <w:rFonts w:asciiTheme="minorHAnsi" w:hAnsiTheme="minorHAnsi"/>
              </w:rPr>
              <w:t> </w:t>
            </w:r>
            <w:r w:rsidR="00057732">
              <w:rPr>
                <w:rFonts w:asciiTheme="minorHAnsi" w:hAnsiTheme="minorHAnsi" w:cstheme="minorHAnsi"/>
              </w:rPr>
              <w:t>byla zakázka zadána</w:t>
            </w:r>
            <w:r w:rsidRPr="0004369D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04369D" w:rsidRPr="00B71BEF" w14:paraId="2F1383E9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7B4A4E07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  <w:bookmarkStart w:id="1" w:name="_Hlk13043927"/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CA069B6" w14:textId="34A6A2CA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="007737C6"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61045F08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</w:p>
          <w:p w14:paraId="69B6F0A2" w14:textId="146CA56E" w:rsidR="00352127" w:rsidRPr="0004369D" w:rsidRDefault="00352127" w:rsidP="000E4618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2A3A6EE3" w14:textId="038F89B0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výzvě k podání nabídek </w:t>
            </w:r>
            <w:r w:rsidR="00E755E3" w:rsidRPr="0004369D">
              <w:rPr>
                <w:rFonts w:asciiTheme="minorHAnsi" w:hAnsiTheme="minorHAnsi"/>
              </w:rPr>
              <w:t>nebo v zadávací dokumentaci</w:t>
            </w:r>
            <w:r w:rsidR="00FC0E1C">
              <w:rPr>
                <w:rFonts w:asciiTheme="minorHAnsi" w:hAnsiTheme="minorHAnsi"/>
              </w:rPr>
              <w:t xml:space="preserve">, která byla uveřejněna ode </w:t>
            </w:r>
            <w:r w:rsidR="00D5212F">
              <w:rPr>
                <w:rFonts w:asciiTheme="minorHAnsi" w:hAnsiTheme="minorHAnsi"/>
              </w:rPr>
              <w:t xml:space="preserve">dne </w:t>
            </w:r>
            <w:r w:rsidR="00FC0E1C">
              <w:rPr>
                <w:rFonts w:asciiTheme="minorHAnsi" w:hAnsiTheme="minorHAnsi"/>
              </w:rPr>
              <w:t>uveřejnění oznámení o zahájení zadávacího řízení / výzvy k podání nabídek,</w:t>
            </w:r>
            <w:r w:rsidR="00E755E3" w:rsidRPr="0004369D">
              <w:rPr>
                <w:rFonts w:asciiTheme="minorHAnsi" w:hAnsiTheme="minorHAnsi"/>
              </w:rPr>
              <w:t xml:space="preserve"> </w:t>
            </w:r>
            <w:r w:rsidR="007737C6">
              <w:rPr>
                <w:rFonts w:asciiTheme="minorHAnsi" w:hAnsiTheme="minorHAnsi"/>
              </w:rPr>
              <w:t>pravidla pro</w:t>
            </w:r>
            <w:r w:rsidR="007737C6" w:rsidRPr="0004369D">
              <w:rPr>
                <w:rFonts w:asciiTheme="minorHAnsi" w:hAnsiTheme="minorHAnsi"/>
              </w:rPr>
              <w:t xml:space="preserve"> hodno</w:t>
            </w:r>
            <w:r w:rsidR="007737C6"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 w:rsidR="000E4618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 w:rsidR="007737C6">
              <w:rPr>
                <w:rFonts w:asciiTheme="minorHAnsi" w:hAnsiTheme="minorHAnsi"/>
              </w:rPr>
              <w:t xml:space="preserve">podmínky, </w:t>
            </w:r>
            <w:r w:rsidR="000E4618">
              <w:rPr>
                <w:rFonts w:asciiTheme="minorHAnsi" w:hAnsiTheme="minorHAnsi"/>
              </w:rPr>
              <w:t>obchodní</w:t>
            </w:r>
            <w:r w:rsidR="007737C6">
              <w:rPr>
                <w:rFonts w:asciiTheme="minorHAnsi" w:hAnsiTheme="minorHAnsi"/>
              </w:rPr>
              <w:t xml:space="preserve">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1EBCD3DB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</w:p>
          <w:p w14:paraId="4D1846C9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376058C6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</w:p>
          <w:p w14:paraId="063A6FE9" w14:textId="3F9BD262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 w:rsidR="000E4618"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 w:rsidR="000E4618"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0AE3F82B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</w:p>
          <w:p w14:paraId="66B437C6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2ACCA2F0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</w:p>
          <w:p w14:paraId="07939C45" w14:textId="4C4A2404" w:rsidR="00352127" w:rsidRPr="0004369D" w:rsidRDefault="0058018B" w:rsidP="000E461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 w:rsidR="000E4618"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 w:rsidR="000E4618"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</w:t>
            </w:r>
            <w:r w:rsidR="008E17F6"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4DEB6B1" w14:textId="018EC9DE" w:rsidR="00352127" w:rsidRPr="0004369D" w:rsidRDefault="0058018B" w:rsidP="000E461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</w:t>
            </w:r>
            <w:r w:rsidR="007C718B" w:rsidRPr="0004369D">
              <w:rPr>
                <w:rFonts w:asciiTheme="minorHAnsi" w:hAnsiTheme="minorHAnsi"/>
              </w:rPr>
              <w:t>nedošlo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7C718B" w:rsidRPr="0004369D">
              <w:rPr>
                <w:rFonts w:asciiTheme="minorHAnsi" w:hAnsiTheme="minorHAnsi"/>
              </w:rPr>
              <w:t>k uveřejnění kvalifikačních</w:t>
            </w:r>
            <w:r w:rsidR="000E4618">
              <w:rPr>
                <w:rFonts w:asciiTheme="minorHAnsi" w:hAnsiTheme="minorHAnsi"/>
              </w:rPr>
              <w:t xml:space="preserve"> požadavků</w:t>
            </w:r>
            <w:r w:rsidR="007C718B" w:rsidRPr="0004369D">
              <w:rPr>
                <w:rFonts w:asciiTheme="minorHAnsi" w:hAnsiTheme="minorHAnsi"/>
              </w:rPr>
              <w:t xml:space="preserve"> nebo </w:t>
            </w:r>
            <w:r w:rsidR="000E4618">
              <w:rPr>
                <w:rFonts w:asciiTheme="minorHAnsi" w:hAnsiTheme="minorHAnsi"/>
              </w:rPr>
              <w:t xml:space="preserve">pravidel pro </w:t>
            </w:r>
            <w:r w:rsidR="007C718B" w:rsidRPr="0004369D">
              <w:rPr>
                <w:rFonts w:asciiTheme="minorHAnsi" w:hAnsiTheme="minorHAnsi"/>
              </w:rPr>
              <w:t>hodno</w:t>
            </w:r>
            <w:r w:rsidR="000E4618">
              <w:rPr>
                <w:rFonts w:asciiTheme="minorHAnsi" w:hAnsiTheme="minorHAnsi"/>
              </w:rPr>
              <w:t>cení nabídek</w:t>
            </w:r>
            <w:r w:rsidR="007C718B" w:rsidRPr="0004369D">
              <w:rPr>
                <w:rFonts w:asciiTheme="minorHAnsi" w:hAnsiTheme="minorHAnsi"/>
              </w:rPr>
              <w:t xml:space="preserve"> a jejich vah</w:t>
            </w:r>
            <w:r w:rsidR="007C718B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v oznámení 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Pr="00B71BEF">
              <w:rPr>
                <w:rFonts w:asciiTheme="minorHAnsi" w:hAnsiTheme="minorHAnsi" w:cstheme="minorHAnsi"/>
              </w:rPr>
              <w:t>zahájení zadávacího řízení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 xml:space="preserve">výzvě k podání nabídek </w:t>
            </w:r>
            <w:r w:rsidR="007C718B">
              <w:rPr>
                <w:rFonts w:asciiTheme="minorHAnsi" w:hAnsiTheme="minorHAnsi" w:cstheme="minorHAnsi"/>
              </w:rPr>
              <w:t>nebo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7C718B">
              <w:rPr>
                <w:rFonts w:asciiTheme="minorHAnsi" w:hAnsiTheme="minorHAnsi" w:cstheme="minorHAnsi"/>
              </w:rPr>
              <w:t>zadávací dokumentaci, která byla uveřejněna ode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7C718B">
              <w:rPr>
                <w:rFonts w:asciiTheme="minorHAnsi" w:hAnsiTheme="minorHAnsi" w:cstheme="minorHAnsi"/>
              </w:rPr>
              <w:t>dne uveřejnění oznámení 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7C718B">
              <w:rPr>
                <w:rFonts w:asciiTheme="minorHAnsi" w:hAnsiTheme="minorHAnsi" w:cstheme="minorHAnsi"/>
              </w:rPr>
              <w:t xml:space="preserve">zahájení zadávacího řízení / výzvy k podání nabídek </w:t>
            </w:r>
          </w:p>
        </w:tc>
      </w:tr>
      <w:bookmarkEnd w:id="1"/>
      <w:tr w:rsidR="0004369D" w:rsidRPr="00B71BEF" w14:paraId="4E998707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AB852CB" w14:textId="77777777" w:rsidR="0058018B" w:rsidRPr="0004369D" w:rsidRDefault="0058018B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C4D04B9" w14:textId="77777777" w:rsidR="0058018B" w:rsidRPr="0004369D" w:rsidRDefault="0058018B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1BAF1EB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BDF8D81" w14:textId="581ACA34" w:rsidR="00E755E3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10 %, pokud v oznámení 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</w:t>
            </w:r>
            <w:r w:rsidR="00E755E3" w:rsidRPr="0004369D">
              <w:rPr>
                <w:rFonts w:asciiTheme="minorHAnsi" w:hAnsiTheme="minorHAnsi"/>
              </w:rPr>
              <w:t>, nebo</w:t>
            </w:r>
            <w:r w:rsidR="0004369D">
              <w:rPr>
                <w:rFonts w:asciiTheme="minorHAnsi" w:hAnsiTheme="minorHAnsi"/>
              </w:rPr>
              <w:t> </w:t>
            </w:r>
            <w:r w:rsidR="00E755E3" w:rsidRPr="0004369D">
              <w:rPr>
                <w:rFonts w:asciiTheme="minorHAnsi" w:hAnsiTheme="minorHAnsi"/>
              </w:rPr>
              <w:t xml:space="preserve">v zadávací </w:t>
            </w:r>
            <w:r w:rsidR="007C718B" w:rsidRPr="0004369D">
              <w:rPr>
                <w:rFonts w:asciiTheme="minorHAnsi" w:hAnsiTheme="minorHAnsi"/>
              </w:rPr>
              <w:t>dokumentaci</w:t>
            </w:r>
            <w:r w:rsidR="00ED4675">
              <w:rPr>
                <w:rFonts w:asciiTheme="minorHAnsi" w:hAnsiTheme="minorHAnsi" w:cstheme="minorHAnsi"/>
              </w:rPr>
              <w:t>,</w:t>
            </w:r>
            <w:r w:rsidR="00ED4675" w:rsidRPr="00ED4675">
              <w:rPr>
                <w:rFonts w:asciiTheme="minorHAnsi" w:hAnsiTheme="minorHAnsi" w:cstheme="minorHAnsi"/>
              </w:rPr>
              <w:t xml:space="preserve"> která byla uveřejněna ode dne uveřejnění oznámení 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ED4675" w:rsidRPr="00ED4675">
              <w:rPr>
                <w:rFonts w:asciiTheme="minorHAnsi" w:hAnsiTheme="minorHAnsi" w:cstheme="minorHAnsi"/>
              </w:rPr>
              <w:t>zahájení zadávacího řízení / výzvy k podání nabídek</w:t>
            </w:r>
            <w:r w:rsidR="007C718B" w:rsidRPr="0004369D">
              <w:rPr>
                <w:rFonts w:asciiTheme="minorHAnsi" w:hAnsiTheme="minorHAnsi"/>
              </w:rPr>
              <w:t xml:space="preserve"> nejsou</w:t>
            </w:r>
            <w:r w:rsidRPr="0004369D">
              <w:rPr>
                <w:rFonts w:asciiTheme="minorHAnsi" w:hAnsiTheme="minorHAnsi"/>
              </w:rPr>
              <w:t xml:space="preserve"> uvedeny </w:t>
            </w:r>
            <w:r w:rsidR="000E4618">
              <w:rPr>
                <w:rFonts w:asciiTheme="minorHAnsi" w:hAnsiTheme="minorHAnsi"/>
              </w:rPr>
              <w:t xml:space="preserve">obchodní podmínky nebo technické </w:t>
            </w:r>
            <w:r w:rsidRPr="0004369D">
              <w:rPr>
                <w:rFonts w:asciiTheme="minorHAnsi" w:hAnsiTheme="minorHAnsi"/>
              </w:rPr>
              <w:t>podmínky</w:t>
            </w:r>
          </w:p>
          <w:p w14:paraId="6A444C20" w14:textId="77777777" w:rsidR="00E755E3" w:rsidRPr="0004369D" w:rsidRDefault="00E755E3" w:rsidP="0058018B">
            <w:pPr>
              <w:widowControl w:val="0"/>
              <w:rPr>
                <w:rFonts w:asciiTheme="minorHAnsi" w:hAnsiTheme="minorHAnsi"/>
              </w:rPr>
            </w:pPr>
          </w:p>
          <w:p w14:paraId="592965A7" w14:textId="77777777" w:rsidR="0058018B" w:rsidRPr="0004369D" w:rsidRDefault="0058018B" w:rsidP="0058018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242DA571" w14:textId="77777777" w:rsidR="00E755E3" w:rsidRPr="0004369D" w:rsidRDefault="00E755E3" w:rsidP="00E755E3">
            <w:pPr>
              <w:widowControl w:val="0"/>
              <w:rPr>
                <w:rFonts w:asciiTheme="minorHAnsi" w:hAnsiTheme="minorHAnsi"/>
              </w:rPr>
            </w:pPr>
          </w:p>
          <w:p w14:paraId="06309780" w14:textId="64F9896F" w:rsidR="00E755E3" w:rsidRPr="0004369D" w:rsidRDefault="000E4618" w:rsidP="00E755E3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pravidla hodnocení nabídek </w:t>
            </w:r>
            <w:r w:rsidR="0058018B" w:rsidRPr="0004369D">
              <w:rPr>
                <w:rFonts w:asciiTheme="minorHAnsi" w:hAnsiTheme="minorHAnsi"/>
              </w:rPr>
              <w:t xml:space="preserve">a jejich váhy nejsou uvedeny </w:t>
            </w:r>
            <w:r w:rsidR="0058018B" w:rsidRPr="0004369D">
              <w:rPr>
                <w:rFonts w:asciiTheme="minorHAnsi" w:hAnsiTheme="minorHAnsi"/>
              </w:rPr>
              <w:lastRenderedPageBreak/>
              <w:t>dostatečně určitě</w:t>
            </w:r>
            <w:r w:rsidR="00E755E3" w:rsidRPr="0004369D">
              <w:rPr>
                <w:rFonts w:asciiTheme="minorHAnsi" w:hAnsiTheme="minorHAnsi"/>
              </w:rPr>
              <w:t xml:space="preserve"> v</w:t>
            </w:r>
            <w:r w:rsidR="0058018B" w:rsidRPr="0004369D">
              <w:rPr>
                <w:rFonts w:asciiTheme="minorHAnsi" w:hAnsiTheme="minorHAnsi"/>
              </w:rPr>
              <w:t> oznámení o zahájení zadávacího řízení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="0058018B" w:rsidRPr="00B71BEF">
              <w:rPr>
                <w:rFonts w:asciiTheme="minorHAnsi" w:hAnsiTheme="minorHAnsi" w:cstheme="minorHAnsi"/>
              </w:rPr>
              <w:t>/</w:t>
            </w:r>
            <w:r w:rsidR="000D2AD2">
              <w:rPr>
                <w:rFonts w:asciiTheme="minorHAnsi" w:hAnsiTheme="minorHAnsi" w:cstheme="minorHAnsi"/>
              </w:rPr>
              <w:t xml:space="preserve"> </w:t>
            </w:r>
            <w:r w:rsidR="0058018B" w:rsidRPr="0004369D">
              <w:rPr>
                <w:rFonts w:asciiTheme="minorHAnsi" w:hAnsiTheme="minorHAnsi"/>
              </w:rPr>
              <w:t>výzvě k podání nabídek</w:t>
            </w:r>
            <w:r w:rsidR="00E755E3" w:rsidRPr="0004369D">
              <w:rPr>
                <w:rFonts w:asciiTheme="minorHAnsi" w:hAnsiTheme="minorHAnsi"/>
              </w:rPr>
              <w:t>, nebo</w:t>
            </w:r>
            <w:r w:rsidR="0004369D">
              <w:rPr>
                <w:rFonts w:asciiTheme="minorHAnsi" w:hAnsiTheme="minorHAnsi"/>
              </w:rPr>
              <w:t> </w:t>
            </w:r>
            <w:r w:rsidR="00E755E3" w:rsidRPr="0004369D">
              <w:rPr>
                <w:rFonts w:asciiTheme="minorHAnsi" w:hAnsiTheme="minorHAnsi"/>
              </w:rPr>
              <w:t>v zadávací dokumentaci, což mohlo mít</w:t>
            </w:r>
            <w:r w:rsidR="0058018B" w:rsidRPr="0004369D">
              <w:rPr>
                <w:rFonts w:asciiTheme="minorHAnsi" w:hAnsiTheme="minorHAnsi"/>
              </w:rPr>
              <w:t xml:space="preserve"> odrazující účinek na</w:t>
            </w:r>
            <w:r w:rsidR="0004369D">
              <w:rPr>
                <w:rFonts w:asciiTheme="minorHAnsi" w:hAnsiTheme="minorHAnsi"/>
              </w:rPr>
              <w:t> </w:t>
            </w:r>
            <w:r w:rsidR="0058018B" w:rsidRPr="0004369D">
              <w:rPr>
                <w:rFonts w:asciiTheme="minorHAnsi" w:hAnsiTheme="minorHAnsi"/>
              </w:rPr>
              <w:t xml:space="preserve">potenciální </w:t>
            </w:r>
            <w:r w:rsidR="0054114F">
              <w:rPr>
                <w:rFonts w:asciiTheme="minorHAnsi" w:hAnsiTheme="minorHAnsi"/>
              </w:rPr>
              <w:t>účastníky</w:t>
            </w:r>
            <w:r w:rsidR="0058018B" w:rsidRPr="0004369D">
              <w:rPr>
                <w:rFonts w:asciiTheme="minorHAnsi" w:hAnsiTheme="minorHAnsi"/>
              </w:rPr>
              <w:t xml:space="preserve">, </w:t>
            </w:r>
          </w:p>
          <w:p w14:paraId="1130CCDD" w14:textId="77777777" w:rsidR="00E755E3" w:rsidRPr="0004369D" w:rsidRDefault="00E755E3" w:rsidP="00E755E3">
            <w:pPr>
              <w:widowControl w:val="0"/>
              <w:rPr>
                <w:rFonts w:asciiTheme="minorHAnsi" w:hAnsiTheme="minorHAnsi"/>
              </w:rPr>
            </w:pPr>
          </w:p>
          <w:p w14:paraId="182FF914" w14:textId="77777777" w:rsidR="00E755E3" w:rsidRPr="0004369D" w:rsidRDefault="0058018B" w:rsidP="00E755E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03732FFD" w14:textId="77777777" w:rsidR="00E755E3" w:rsidRPr="0004369D" w:rsidRDefault="00E755E3" w:rsidP="00E755E3">
            <w:pPr>
              <w:widowControl w:val="0"/>
              <w:rPr>
                <w:rFonts w:asciiTheme="minorHAnsi" w:hAnsiTheme="minorHAnsi"/>
              </w:rPr>
            </w:pPr>
          </w:p>
          <w:p w14:paraId="7504A777" w14:textId="0B70FFC8" w:rsidR="0058018B" w:rsidRPr="0004369D" w:rsidRDefault="00E755E3" w:rsidP="000E461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objasnění či doplnění</w:t>
            </w:r>
            <w:r w:rsidR="0058018B" w:rsidRPr="0004369D">
              <w:rPr>
                <w:rFonts w:asciiTheme="minorHAnsi" w:hAnsiTheme="minorHAnsi"/>
              </w:rPr>
              <w:t xml:space="preserve"> </w:t>
            </w:r>
            <w:r w:rsidR="000E4618">
              <w:rPr>
                <w:rFonts w:asciiTheme="minorHAnsi" w:hAnsiTheme="minorHAnsi"/>
              </w:rPr>
              <w:t xml:space="preserve">podmínek účasti </w:t>
            </w:r>
            <w:r w:rsidRPr="0004369D">
              <w:rPr>
                <w:rFonts w:asciiTheme="minorHAnsi" w:hAnsiTheme="minorHAnsi"/>
              </w:rPr>
              <w:t>či</w:t>
            </w:r>
            <w:r w:rsidR="000E4618">
              <w:rPr>
                <w:rFonts w:asciiTheme="minorHAnsi" w:hAnsiTheme="minorHAnsi"/>
              </w:rPr>
              <w:t xml:space="preserve"> pravidel pro hodnocení 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 nebylo sděleno všem účastníkům, popř. tyto informace nebyly uveřejněny</w:t>
            </w:r>
          </w:p>
        </w:tc>
      </w:tr>
      <w:tr w:rsidR="0004369D" w:rsidRPr="00B71BEF" w14:paraId="1C900AD6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72DDE8B0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6349D46" w14:textId="67E50522" w:rsidR="00352127" w:rsidRPr="0004369D" w:rsidRDefault="00E755E3" w:rsidP="00E63F08">
            <w:pPr>
              <w:widowControl w:val="0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="00E63F08"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 w:rsidR="00C40D46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B8271A6" w14:textId="6E598A7A" w:rsidR="00352127" w:rsidRPr="0004369D" w:rsidRDefault="00824000" w:rsidP="00E63F0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 w:rsidR="00C40D46">
              <w:rPr>
                <w:rFonts w:asciiTheme="minorHAnsi" w:hAnsiTheme="minorHAnsi"/>
              </w:rPr>
              <w:t>podmínky</w:t>
            </w:r>
            <w:r w:rsidR="00C40D46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pro vyloučení</w:t>
            </w:r>
            <w:r w:rsidR="00C40D46"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 w:rsidR="00E63F08"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</w:t>
            </w:r>
            <w:r w:rsidR="00E63F08" w:rsidRPr="0004369D">
              <w:rPr>
                <w:rFonts w:asciiTheme="minorHAnsi" w:hAnsiTheme="minorHAnsi"/>
              </w:rPr>
              <w:t xml:space="preserve">technické </w:t>
            </w:r>
            <w:r w:rsidR="00E63F08"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="00F33A2B" w:rsidRPr="0004369D">
              <w:rPr>
                <w:rFonts w:asciiTheme="minorHAnsi" w:hAnsiTheme="minorHAnsi"/>
              </w:rPr>
              <w:t xml:space="preserve">diskriminačním způsobem </w:t>
            </w:r>
            <w:r w:rsidRPr="0004369D">
              <w:rPr>
                <w:rFonts w:asciiTheme="minorHAnsi" w:hAnsiTheme="minorHAnsi"/>
              </w:rPr>
              <w:t xml:space="preserve">ve vztahu k místu </w:t>
            </w:r>
            <w:r w:rsidR="00E80EBC"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</w:t>
            </w:r>
            <w:r w:rsidR="008E17F6"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064EEABD" w14:textId="5197F50E" w:rsidR="00352127" w:rsidRPr="0004369D" w:rsidRDefault="00824000" w:rsidP="00C40D4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mohlo dojít k odrazení potenciálních </w:t>
            </w:r>
            <w:r w:rsidR="00C40D46">
              <w:rPr>
                <w:rFonts w:asciiTheme="minorHAnsi" w:hAnsiTheme="minorHAnsi"/>
              </w:rPr>
              <w:t>účastníků</w:t>
            </w:r>
            <w:r w:rsidR="00C40D46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od účasti </w:t>
            </w:r>
            <w:r w:rsidRPr="00B71BEF">
              <w:rPr>
                <w:rFonts w:asciiTheme="minorHAnsi" w:hAnsiTheme="minorHAnsi" w:cstheme="minorHAnsi"/>
              </w:rPr>
              <w:t>v</w:t>
            </w:r>
            <w:r w:rsidR="000D2AD2">
              <w:rPr>
                <w:rFonts w:asciiTheme="minorHAnsi" w:hAnsiTheme="minorHAnsi" w:cstheme="minorHAnsi"/>
              </w:rPr>
              <w:t> </w:t>
            </w:r>
            <w:r w:rsidR="004C02BE" w:rsidRPr="00B71BEF">
              <w:rPr>
                <w:rFonts w:asciiTheme="minorHAnsi" w:hAnsiTheme="minorHAnsi" w:cstheme="minorHAnsi"/>
              </w:rPr>
              <w:t xml:space="preserve">zadávacím </w:t>
            </w:r>
            <w:r w:rsidR="000D2AD2">
              <w:rPr>
                <w:rFonts w:asciiTheme="minorHAnsi" w:hAnsiTheme="minorHAnsi" w:cstheme="minorHAnsi"/>
              </w:rPr>
              <w:t>nebo</w:t>
            </w:r>
            <w:r w:rsidR="0004369D">
              <w:rPr>
                <w:rFonts w:asciiTheme="minorHAnsi" w:hAnsiTheme="minorHAnsi" w:cstheme="minorHAnsi"/>
              </w:rPr>
              <w:t> </w:t>
            </w:r>
            <w:r w:rsidR="000D2AD2" w:rsidRPr="0004369D">
              <w:rPr>
                <w:rFonts w:asciiTheme="minorHAnsi" w:hAnsiTheme="minorHAnsi"/>
              </w:rPr>
              <w:t xml:space="preserve">výběrovém </w:t>
            </w:r>
            <w:r w:rsidRPr="0004369D">
              <w:rPr>
                <w:rFonts w:asciiTheme="minorHAnsi" w:hAnsiTheme="minorHAnsi"/>
              </w:rPr>
              <w:t>řízení</w:t>
            </w:r>
          </w:p>
        </w:tc>
      </w:tr>
      <w:tr w:rsidR="0004369D" w:rsidRPr="00B71BEF" w14:paraId="2DD89A0A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CFC73BB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BF0AB6B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AED0395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1AF518F" w14:textId="77777777" w:rsidR="00352127" w:rsidRPr="0004369D" w:rsidRDefault="00824000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04369D" w:rsidRPr="00B71BEF" w14:paraId="28705E6A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699A4939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5EF7F682" w14:textId="4DA0F3A0" w:rsidR="00352127" w:rsidRPr="0004369D" w:rsidRDefault="00E63F08" w:rsidP="00F33A2B">
            <w:pPr>
              <w:widowControl w:val="0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="00F33A2B" w:rsidRPr="0004369D">
              <w:rPr>
                <w:rFonts w:asciiTheme="minorHAnsi" w:hAnsiTheme="minorHAnsi"/>
              </w:rPr>
              <w:t>v ostatních aspektech</w:t>
            </w:r>
            <w:r w:rsidR="00ED4675">
              <w:rPr>
                <w:rFonts w:asciiTheme="minorHAnsi" w:hAnsiTheme="minorHAnsi" w:cstheme="minorHAnsi"/>
              </w:rPr>
              <w:t>,</w:t>
            </w:r>
            <w:r w:rsidR="00F33A2B"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9B8BB28" w14:textId="3408E66B" w:rsidR="00352127" w:rsidRPr="0004369D" w:rsidRDefault="00E63F08" w:rsidP="00E63F0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EF0D6E1" w14:textId="44FCDECB" w:rsidR="00352127" w:rsidRPr="0004369D" w:rsidRDefault="00F33A2B" w:rsidP="00C40D4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25 %, pokud stanovené podmínky zjevně neodpovídají předmětu veřejné zakázky nebo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 případech, kdy toto omezení umožnilo účast pouze jednoho </w:t>
            </w:r>
            <w:r w:rsidR="00C40D46">
              <w:rPr>
                <w:rFonts w:asciiTheme="minorHAnsi" w:hAnsiTheme="minorHAnsi"/>
              </w:rPr>
              <w:t>účastníka</w:t>
            </w:r>
            <w:r w:rsidR="00C40D46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a současně účast tohoto </w:t>
            </w:r>
            <w:r w:rsidR="00C40D46">
              <w:rPr>
                <w:rFonts w:asciiTheme="minorHAnsi" w:hAnsiTheme="minorHAnsi"/>
              </w:rPr>
              <w:t>účastníka</w:t>
            </w:r>
            <w:r w:rsidR="00C40D46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není odůvodnitelná specifickým technickým charakterem předmětu veřejné zakázky</w:t>
            </w:r>
          </w:p>
        </w:tc>
      </w:tr>
      <w:tr w:rsidR="0004369D" w:rsidRPr="00B71BEF" w14:paraId="51726FCD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79E2D8E7" w14:textId="77777777" w:rsidR="00F33A2B" w:rsidRPr="0004369D" w:rsidRDefault="00F33A2B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0EA8124D" w14:textId="77777777" w:rsidR="00F33A2B" w:rsidRPr="0004369D" w:rsidRDefault="00F33A2B" w:rsidP="00F33A2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60D2DB87" w14:textId="77777777" w:rsidR="00F33A2B" w:rsidRPr="0004369D" w:rsidRDefault="00F33A2B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43CB5CB" w14:textId="77777777" w:rsidR="00E374F6" w:rsidRPr="0004369D" w:rsidRDefault="00F33A2B" w:rsidP="00E374F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 w:rsidR="00E374F6" w:rsidRPr="0004369D">
              <w:rPr>
                <w:rFonts w:asciiTheme="minorHAnsi" w:hAnsiTheme="minorHAnsi"/>
              </w:rPr>
              <w:t xml:space="preserve">stanovené </w:t>
            </w:r>
            <w:r w:rsidR="00E374F6" w:rsidRPr="0004369D">
              <w:rPr>
                <w:rFonts w:asciiTheme="minorHAnsi" w:hAnsiTheme="minorHAnsi"/>
              </w:rPr>
              <w:lastRenderedPageBreak/>
              <w:t>podmínky</w:t>
            </w:r>
            <w:r w:rsidRPr="0004369D">
              <w:rPr>
                <w:rFonts w:asciiTheme="minorHAnsi" w:hAnsiTheme="minorHAnsi"/>
              </w:rPr>
              <w:t xml:space="preserve"> souvisí s předmětem veřejné zakázky, ale </w:t>
            </w:r>
            <w:r w:rsidR="00E374F6" w:rsidRPr="0004369D">
              <w:rPr>
                <w:rFonts w:asciiTheme="minorHAnsi" w:hAnsiTheme="minorHAnsi"/>
              </w:rPr>
              <w:t>nejsou jí</w:t>
            </w:r>
            <w:r w:rsidRPr="0004369D">
              <w:rPr>
                <w:rFonts w:asciiTheme="minorHAnsi" w:hAnsiTheme="minorHAnsi"/>
              </w:rPr>
              <w:t xml:space="preserve"> přiměřené, </w:t>
            </w:r>
          </w:p>
          <w:p w14:paraId="7816E7DD" w14:textId="77777777" w:rsidR="00E374F6" w:rsidRPr="0004369D" w:rsidRDefault="00E374F6" w:rsidP="00E374F6">
            <w:pPr>
              <w:widowControl w:val="0"/>
              <w:rPr>
                <w:rFonts w:asciiTheme="minorHAnsi" w:hAnsiTheme="minorHAnsi"/>
              </w:rPr>
            </w:pPr>
          </w:p>
          <w:p w14:paraId="21C9EF31" w14:textId="77777777" w:rsidR="00E374F6" w:rsidRPr="0004369D" w:rsidRDefault="00F33A2B" w:rsidP="00E374F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5AE9DF79" w14:textId="77777777" w:rsidR="00E374F6" w:rsidRPr="0004369D" w:rsidRDefault="00E374F6" w:rsidP="00E374F6">
            <w:pPr>
              <w:widowControl w:val="0"/>
              <w:rPr>
                <w:rFonts w:asciiTheme="minorHAnsi" w:hAnsiTheme="minorHAnsi"/>
              </w:rPr>
            </w:pPr>
          </w:p>
          <w:p w14:paraId="592F1965" w14:textId="3BEC3BC7" w:rsidR="00E374F6" w:rsidRPr="0004369D" w:rsidRDefault="00E374F6" w:rsidP="00E374F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pokud</w:t>
            </w:r>
            <w:r w:rsidR="00F33A2B" w:rsidRPr="0004369D">
              <w:rPr>
                <w:rFonts w:asciiTheme="minorHAnsi" w:hAnsiTheme="minorHAnsi"/>
              </w:rPr>
              <w:t xml:space="preserve"> kvalifikační </w:t>
            </w:r>
            <w:r w:rsidR="00C40D46">
              <w:rPr>
                <w:rFonts w:asciiTheme="minorHAnsi" w:hAnsiTheme="minorHAnsi"/>
              </w:rPr>
              <w:t>požadavky</w:t>
            </w:r>
            <w:r w:rsidR="00C40D46" w:rsidRPr="0004369D">
              <w:rPr>
                <w:rFonts w:asciiTheme="minorHAnsi" w:hAnsiTheme="minorHAnsi"/>
              </w:rPr>
              <w:t xml:space="preserve"> </w:t>
            </w:r>
            <w:r w:rsidR="00F33A2B" w:rsidRPr="0004369D">
              <w:rPr>
                <w:rFonts w:asciiTheme="minorHAnsi" w:hAnsiTheme="minorHAnsi"/>
              </w:rPr>
              <w:t>byl</w:t>
            </w:r>
            <w:r w:rsidR="00C40D46">
              <w:rPr>
                <w:rFonts w:asciiTheme="minorHAnsi" w:hAnsiTheme="minorHAnsi"/>
              </w:rPr>
              <w:t>y</w:t>
            </w:r>
            <w:r w:rsidR="00F33A2B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po</w:t>
            </w:r>
            <w:r w:rsidR="00F33A2B" w:rsidRPr="0004369D">
              <w:rPr>
                <w:rFonts w:asciiTheme="minorHAnsi" w:hAnsiTheme="minorHAnsi"/>
              </w:rPr>
              <w:t>užit</w:t>
            </w:r>
            <w:r w:rsidR="00C40D46">
              <w:rPr>
                <w:rFonts w:asciiTheme="minorHAnsi" w:hAnsiTheme="minorHAnsi"/>
              </w:rPr>
              <w:t>y</w:t>
            </w:r>
            <w:r w:rsidR="00F33A2B" w:rsidRPr="0004369D">
              <w:rPr>
                <w:rFonts w:asciiTheme="minorHAnsi" w:hAnsiTheme="minorHAnsi"/>
              </w:rPr>
              <w:t xml:space="preserve"> jako </w:t>
            </w:r>
            <w:r w:rsidR="00C40D46">
              <w:rPr>
                <w:rFonts w:asciiTheme="minorHAnsi" w:hAnsiTheme="minorHAnsi"/>
              </w:rPr>
              <w:t>kritéria hodnocení</w:t>
            </w:r>
            <w:r w:rsidR="00F33A2B" w:rsidRPr="0004369D">
              <w:rPr>
                <w:rFonts w:asciiTheme="minorHAnsi" w:hAnsiTheme="minorHAnsi"/>
              </w:rPr>
              <w:t>,</w:t>
            </w:r>
          </w:p>
          <w:p w14:paraId="7EEE1BDE" w14:textId="77777777" w:rsidR="00E374F6" w:rsidRPr="0004369D" w:rsidRDefault="00E374F6" w:rsidP="00E374F6">
            <w:pPr>
              <w:widowControl w:val="0"/>
              <w:rPr>
                <w:rFonts w:asciiTheme="minorHAnsi" w:hAnsiTheme="minorHAnsi"/>
              </w:rPr>
            </w:pPr>
          </w:p>
          <w:p w14:paraId="0FB00E3C" w14:textId="77777777" w:rsidR="00E374F6" w:rsidRPr="0004369D" w:rsidRDefault="00F33A2B" w:rsidP="00E374F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01ECD90" w14:textId="77777777" w:rsidR="00E374F6" w:rsidRPr="0004369D" w:rsidRDefault="00E374F6" w:rsidP="00E374F6">
            <w:pPr>
              <w:widowControl w:val="0"/>
              <w:rPr>
                <w:rFonts w:asciiTheme="minorHAnsi" w:hAnsiTheme="minorHAnsi"/>
              </w:rPr>
            </w:pPr>
          </w:p>
          <w:p w14:paraId="523855EC" w14:textId="3CA9A5DB" w:rsidR="00835076" w:rsidRDefault="00F33A2B" w:rsidP="00BF436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 případech stanovení technických podmínek prostřednictvím přímého odkazu na určité dodavatele, výrobky, patenty na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vynálezy, užitné vzory, průmyslové vzory, ochranné známky nebo označení původu</w:t>
            </w:r>
            <w:r w:rsidR="00ED4675">
              <w:rPr>
                <w:rFonts w:asciiTheme="minorHAnsi" w:hAnsiTheme="minorHAnsi" w:cstheme="minorHAnsi"/>
              </w:rPr>
              <w:t xml:space="preserve">, aniž by proto byly splněny podmínky stanovené v zákoně nebo </w:t>
            </w:r>
            <w:r w:rsidR="00116C79">
              <w:rPr>
                <w:rFonts w:asciiTheme="minorHAnsi" w:hAnsiTheme="minorHAnsi" w:cstheme="minorHAnsi"/>
              </w:rPr>
              <w:t>Pp</w:t>
            </w:r>
            <w:r w:rsidR="0049488A">
              <w:rPr>
                <w:rFonts w:asciiTheme="minorHAnsi" w:hAnsiTheme="minorHAnsi" w:cstheme="minorHAnsi"/>
              </w:rPr>
              <w:t>ŽP</w:t>
            </w:r>
            <w:r w:rsidR="00ED4675"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s výjimkou případů, kdy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použití této specifikace se týká pouze doplňkové části veřejné zakázky a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potenciální dopad na </w:t>
            </w:r>
          </w:p>
          <w:p w14:paraId="68C10F3C" w14:textId="71AEDEF0" w:rsidR="00F33A2B" w:rsidRPr="0004369D" w:rsidRDefault="00F33A2B" w:rsidP="00BF436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rozpočet </w:t>
            </w:r>
            <w:r w:rsidR="00835076">
              <w:rPr>
                <w:rFonts w:asciiTheme="minorHAnsi" w:hAnsiTheme="minorHAnsi"/>
              </w:rPr>
              <w:t xml:space="preserve">Evropské unie </w:t>
            </w:r>
            <w:r w:rsidRPr="0004369D">
              <w:rPr>
                <w:rFonts w:asciiTheme="minorHAnsi" w:hAnsiTheme="minorHAnsi"/>
              </w:rPr>
              <w:t>je pouze formální</w:t>
            </w:r>
          </w:p>
        </w:tc>
      </w:tr>
      <w:tr w:rsidR="0004369D" w:rsidRPr="00B71BEF" w14:paraId="16E66381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E37E0BE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0B5A7A0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3EC6D5B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02C19CB" w14:textId="77777777" w:rsidR="00352127" w:rsidRPr="0004369D" w:rsidRDefault="00F33A2B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04369D" w:rsidRPr="00B71BEF" w14:paraId="0AA113E4" w14:textId="77777777" w:rsidTr="009B4E74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F840EC7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837A3A3" w14:textId="22F01CA4" w:rsidR="00352127" w:rsidRPr="0004369D" w:rsidRDefault="00BF4366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98D78A8" w14:textId="49D005C1" w:rsidR="00352127" w:rsidRPr="0004369D" w:rsidRDefault="00BF4366" w:rsidP="00FB248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 w:rsidR="00FB248E">
              <w:rPr>
                <w:rFonts w:asciiTheme="minorHAnsi" w:hAnsiTheme="minorHAnsi"/>
              </w:rPr>
              <w:t>účastníky</w:t>
            </w:r>
            <w:r w:rsidR="00FB248E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od podání nabídky, předběžné nabídky či žádosti o účast</w:t>
            </w:r>
            <w:r w:rsidR="008E17F6"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35ABA12" w14:textId="77777777" w:rsidR="00352127" w:rsidRPr="0004369D" w:rsidRDefault="00BF4366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04369D" w:rsidRPr="00B71BEF" w14:paraId="35D5B9E8" w14:textId="77777777" w:rsidTr="009B4E74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6084D304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2A01B57" w14:textId="77777777" w:rsidR="00352127" w:rsidRPr="0004369D" w:rsidRDefault="00BF4366" w:rsidP="00BF436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Neodůvodněné omezení možnosti využít </w:t>
            </w:r>
            <w:r w:rsidRPr="0004369D">
              <w:rPr>
                <w:rFonts w:asciiTheme="minorHAnsi" w:hAnsiTheme="minorHAnsi"/>
              </w:rPr>
              <w:lastRenderedPageBreak/>
              <w:t>poddodavatele</w:t>
            </w:r>
          </w:p>
        </w:tc>
        <w:tc>
          <w:tcPr>
            <w:tcW w:w="1563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345BF1C" w14:textId="534C9A86" w:rsidR="00352127" w:rsidRPr="0004369D" w:rsidRDefault="00BF4366" w:rsidP="00F8051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omezil možnost využití poddodavatelů při </w:t>
            </w:r>
            <w:r w:rsidR="00E80EBC">
              <w:rPr>
                <w:rFonts w:asciiTheme="minorHAnsi" w:hAnsiTheme="minorHAnsi" w:cstheme="minorHAnsi"/>
              </w:rPr>
              <w:lastRenderedPageBreak/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</w:t>
            </w:r>
            <w:r w:rsidR="008B54E4" w:rsidRPr="0004369D">
              <w:rPr>
                <w:rFonts w:asciiTheme="minorHAnsi" w:hAnsiTheme="minorHAnsi"/>
              </w:rPr>
              <w:t xml:space="preserve">, </w:t>
            </w:r>
            <w:r w:rsidRPr="0004369D">
              <w:rPr>
                <w:rFonts w:asciiTheme="minorHAnsi" w:hAnsiTheme="minorHAnsi"/>
              </w:rPr>
              <w:t xml:space="preserve">aniž by pro to byly </w:t>
            </w:r>
            <w:r w:rsidR="00E80EBC">
              <w:rPr>
                <w:rFonts w:asciiTheme="minorHAnsi" w:hAnsiTheme="minorHAnsi" w:cstheme="minorHAnsi"/>
              </w:rPr>
              <w:t>splněny podmínky stanovené v zákoně</w:t>
            </w:r>
            <w:r w:rsidR="00E80EBC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nebo </w:t>
            </w:r>
            <w:r w:rsidR="0049488A">
              <w:rPr>
                <w:rFonts w:asciiTheme="minorHAnsi" w:hAnsiTheme="minorHAnsi"/>
              </w:rPr>
              <w:t>P</w:t>
            </w:r>
            <w:r w:rsidR="00116C79">
              <w:rPr>
                <w:rFonts w:asciiTheme="minorHAnsi" w:hAnsiTheme="minorHAnsi"/>
              </w:rPr>
              <w:t>p</w:t>
            </w:r>
            <w:r w:rsidR="0049488A">
              <w:rPr>
                <w:rFonts w:asciiTheme="minorHAnsi" w:hAnsiTheme="minorHAnsi"/>
              </w:rPr>
              <w:t>ŽP</w:t>
            </w:r>
            <w:r w:rsidR="008E17F6"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5C15B3C" w14:textId="77777777" w:rsidR="00352127" w:rsidRPr="0004369D" w:rsidRDefault="00BF4366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3C4664" w:rsidRPr="00B71BEF" w14:paraId="191226C4" w14:textId="77777777" w:rsidTr="009B4E74">
        <w:trPr>
          <w:trHeight w:val="20"/>
          <w:jc w:val="center"/>
        </w:trPr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349BA18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E750921" w14:textId="61A52B46" w:rsidR="00352127" w:rsidRPr="0004369D" w:rsidRDefault="002F2ABA" w:rsidP="00E151B4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 w:rsidR="00E151B4"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 w:rsidR="00E80EBC"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563" w:type="pct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AEC0BBC" w14:textId="3554AAB6" w:rsidR="00352127" w:rsidRPr="0004369D" w:rsidRDefault="002F2ABA" w:rsidP="00E151B4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 w:rsidR="00E151B4"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 w:rsidR="00E151B4"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</w:t>
            </w:r>
            <w:r w:rsidR="004C02BE" w:rsidRPr="0004369D">
              <w:rPr>
                <w:rFonts w:asciiTheme="minorHAnsi" w:hAnsiTheme="minorHAnsi"/>
              </w:rPr>
              <w:t xml:space="preserve"> zadávacím </w:t>
            </w:r>
            <w:r w:rsidR="000D2AD2"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 w:rsidR="00DF6E3F">
              <w:rPr>
                <w:rFonts w:asciiTheme="minorHAnsi" w:hAnsiTheme="minorHAnsi" w:cstheme="minorHAnsi"/>
              </w:rPr>
              <w:t>vedlo k zadání veřejné zakázky</w:t>
            </w:r>
            <w:r w:rsidR="00DF6E3F" w:rsidRPr="0004369D">
              <w:rPr>
                <w:rFonts w:asciiTheme="minorHAnsi" w:hAnsiTheme="minorHAnsi"/>
              </w:rPr>
              <w:t xml:space="preserve"> </w:t>
            </w:r>
            <w:r w:rsidR="00FB248E">
              <w:rPr>
                <w:rFonts w:asciiTheme="minorHAnsi" w:hAnsiTheme="minorHAnsi"/>
              </w:rPr>
              <w:t>účastníku</w:t>
            </w:r>
            <w:r w:rsidR="00FB248E"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 w:rsidR="00DF6E3F"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</w:t>
            </w:r>
            <w:r w:rsidR="00DF6E3F" w:rsidRPr="0004369D">
              <w:rPr>
                <w:rFonts w:asciiTheme="minorHAnsi" w:hAnsiTheme="minorHAnsi"/>
              </w:rPr>
              <w:t xml:space="preserve"> </w:t>
            </w:r>
            <w:r w:rsidR="00DF6E3F"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 w:rsidR="00FB248E"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 w:rsidR="00E80EBC">
              <w:rPr>
                <w:rFonts w:asciiTheme="minorHAnsi" w:hAnsiTheme="minorHAnsi" w:cstheme="minorHAnsi"/>
              </w:rPr>
              <w:t>splňoval</w:t>
            </w:r>
            <w:r w:rsidR="008536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C8AEF7C" w14:textId="77777777" w:rsidR="00352127" w:rsidRPr="0004369D" w:rsidRDefault="002F2ABA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</w:t>
            </w:r>
            <w:r w:rsidR="00B86A2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04369D" w:rsidRPr="00B71BEF" w14:paraId="07BB2F81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6865E1F3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279A22B0" w14:textId="77777777" w:rsidR="0071633D" w:rsidRPr="0004369D" w:rsidRDefault="0071633D" w:rsidP="0071633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</w:t>
            </w:r>
            <w:r w:rsidR="0044652A" w:rsidRPr="0004369D">
              <w:rPr>
                <w:rFonts w:asciiTheme="minorHAnsi" w:hAnsiTheme="minorHAnsi"/>
              </w:rPr>
              <w:t xml:space="preserve">proběhlo </w:t>
            </w:r>
            <w:r w:rsidRPr="0004369D">
              <w:rPr>
                <w:rFonts w:asciiTheme="minorHAnsi" w:hAnsiTheme="minorHAnsi"/>
              </w:rPr>
              <w:t xml:space="preserve">v rozporu se zadávacími podmínkami </w:t>
            </w:r>
          </w:p>
          <w:p w14:paraId="5F3173A1" w14:textId="32A04953" w:rsidR="00352127" w:rsidRPr="0004369D" w:rsidRDefault="00352127" w:rsidP="0071633D">
            <w:pPr>
              <w:widowControl w:val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072DE273" w14:textId="77777777" w:rsidR="00352127" w:rsidRPr="0004369D" w:rsidRDefault="008E17F6" w:rsidP="00352127">
            <w:pPr>
              <w:widowControl w:val="0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06550C07" w14:textId="77777777" w:rsidR="00352127" w:rsidRPr="0004369D" w:rsidRDefault="00B86A29" w:rsidP="00352127">
            <w:pPr>
              <w:widowControl w:val="0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 xml:space="preserve">10 </w:t>
            </w:r>
            <w:r w:rsidR="008E17F6" w:rsidRPr="0004369D">
              <w:rPr>
                <w:rFonts w:asciiTheme="minorHAnsi" w:hAnsiTheme="minorHAnsi"/>
              </w:rPr>
              <w:t>%</w:t>
            </w:r>
          </w:p>
        </w:tc>
      </w:tr>
      <w:tr w:rsidR="0004369D" w:rsidRPr="00B71BEF" w14:paraId="466A854F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31A1BDD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BABC960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859246A" w14:textId="77777777" w:rsidR="00352127" w:rsidRPr="0004369D" w:rsidRDefault="00352127" w:rsidP="00352127">
            <w:pPr>
              <w:widowControl w:val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6ED6EDB7" w14:textId="00110291" w:rsidR="00352127" w:rsidRPr="0004369D" w:rsidRDefault="00B86A29" w:rsidP="008E17F6">
            <w:pPr>
              <w:widowControl w:val="0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 xml:space="preserve">25 </w:t>
            </w:r>
            <w:r w:rsidR="008E17F6" w:rsidRPr="0004369D">
              <w:rPr>
                <w:rFonts w:asciiTheme="minorHAnsi" w:hAnsiTheme="minorHAnsi"/>
              </w:rPr>
              <w:t>%, pokud došlo k diskriminaci účastníků na</w:t>
            </w:r>
            <w:r w:rsidR="0004369D">
              <w:rPr>
                <w:rFonts w:asciiTheme="minorHAnsi" w:hAnsiTheme="minorHAnsi"/>
              </w:rPr>
              <w:t> </w:t>
            </w:r>
            <w:r w:rsidR="008E17F6"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04369D" w:rsidRPr="00B71BEF" w14:paraId="13E77002" w14:textId="77777777" w:rsidTr="009B4E74"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7F88FD0A" w14:textId="77777777" w:rsidR="00B86A29" w:rsidRPr="0004369D" w:rsidRDefault="00B86A29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45606490" w14:textId="77777777" w:rsidR="00B86A29" w:rsidRPr="0004369D" w:rsidRDefault="00B86A29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DFED2F0" w14:textId="3F616A2E" w:rsidR="00B86A29" w:rsidRPr="0004369D" w:rsidRDefault="00B86A29" w:rsidP="00FB248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</w:t>
            </w:r>
            <w:r w:rsidR="005C0C35" w:rsidRPr="0004369D">
              <w:rPr>
                <w:rFonts w:asciiTheme="minorHAnsi" w:hAnsiTheme="minorHAnsi"/>
              </w:rPr>
              <w:t>m byl</w:t>
            </w:r>
            <w:r w:rsidR="00FB248E">
              <w:rPr>
                <w:rFonts w:asciiTheme="minorHAnsi" w:hAnsiTheme="minorHAnsi"/>
              </w:rPr>
              <w:t>a zadána zakázka účastníku řízení</w:t>
            </w:r>
            <w:r w:rsidR="005C0C35"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 w:rsidR="000D2AD2">
              <w:rPr>
                <w:rFonts w:asciiTheme="minorHAnsi" w:hAnsiTheme="minorHAnsi" w:cstheme="minorHAnsi"/>
              </w:rPr>
              <w:t xml:space="preserve">nebo výběrového </w:t>
            </w:r>
            <w:r w:rsidR="005C0C35" w:rsidRPr="0004369D">
              <w:rPr>
                <w:rFonts w:asciiTheme="minorHAnsi" w:hAnsiTheme="minorHAnsi"/>
              </w:rPr>
              <w:t>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3EF06DF" w14:textId="77777777" w:rsidR="00B86A29" w:rsidRPr="0004369D" w:rsidRDefault="00B86A29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04369D" w:rsidRPr="00B71BEF" w14:paraId="6DF77274" w14:textId="77777777" w:rsidTr="009B4E74"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0C0ABC8" w14:textId="77777777" w:rsidR="00B86A29" w:rsidRPr="0004369D" w:rsidRDefault="00B86A29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A8AF431" w14:textId="77777777" w:rsidR="00B86A29" w:rsidRPr="0004369D" w:rsidRDefault="00B86A29" w:rsidP="00352127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FC6E226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BDED0A7" w14:textId="173345B9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100 %, pokud zadavatel odmítl zpřístupnit či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poskytnout relevantní dokumentaci</w:t>
            </w:r>
            <w:r w:rsidR="009230FD" w:rsidRPr="0004369D">
              <w:rPr>
                <w:rFonts w:asciiTheme="minorHAnsi" w:hAnsiTheme="minorHAnsi"/>
              </w:rPr>
              <w:t xml:space="preserve"> dokládající postup podle zákona nebo</w:t>
            </w:r>
            <w:r w:rsidR="0004369D">
              <w:rPr>
                <w:rFonts w:asciiTheme="minorHAnsi" w:hAnsiTheme="minorHAnsi"/>
              </w:rPr>
              <w:t> </w:t>
            </w:r>
            <w:r w:rsidR="00116C79">
              <w:rPr>
                <w:rFonts w:asciiTheme="minorHAnsi" w:hAnsiTheme="minorHAnsi"/>
              </w:rPr>
              <w:t>Pp</w:t>
            </w:r>
            <w:r w:rsidR="0049488A">
              <w:rPr>
                <w:rFonts w:asciiTheme="minorHAnsi" w:hAnsiTheme="minorHAnsi"/>
              </w:rPr>
              <w:t>ŽP</w:t>
            </w:r>
          </w:p>
        </w:tc>
      </w:tr>
      <w:tr w:rsidR="003C4664" w:rsidRPr="00B71BEF" w14:paraId="1EC71D85" w14:textId="77777777" w:rsidTr="009B4E74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8EEB989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9509E1B" w14:textId="2F85AE54" w:rsidR="00352127" w:rsidRPr="0004369D" w:rsidRDefault="00293205" w:rsidP="00F8051B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 nabídkách</w:t>
            </w:r>
            <w:r w:rsidR="00B86A29" w:rsidRPr="0004369D">
              <w:rPr>
                <w:rFonts w:asciiTheme="minorHAnsi" w:hAnsiTheme="minorHAnsi"/>
              </w:rPr>
              <w:t xml:space="preserve"> s účastníky v průběhu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0D2AD2"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  <w:r w:rsidR="009230FD" w:rsidRPr="0004369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4CE2369" w14:textId="367D9918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</w:t>
            </w:r>
            <w:r w:rsidR="00293205" w:rsidRPr="0004369D">
              <w:rPr>
                <w:rFonts w:asciiTheme="minorHAnsi" w:hAnsiTheme="minorHAnsi"/>
              </w:rPr>
              <w:t>hodnocení</w:t>
            </w:r>
            <w:r w:rsidRPr="0004369D">
              <w:rPr>
                <w:rFonts w:asciiTheme="minorHAnsi" w:hAnsiTheme="minorHAnsi"/>
              </w:rPr>
              <w:t xml:space="preserve">, </w:t>
            </w:r>
            <w:r w:rsidR="00293205" w:rsidRPr="0004369D">
              <w:rPr>
                <w:rFonts w:asciiTheme="minorHAnsi" w:hAnsiTheme="minorHAnsi"/>
              </w:rPr>
              <w:t xml:space="preserve">vlivem </w:t>
            </w:r>
            <w:r w:rsidR="00293205" w:rsidRPr="00B71BEF">
              <w:rPr>
                <w:rFonts w:asciiTheme="minorHAnsi" w:hAnsiTheme="minorHAnsi" w:cstheme="minorHAnsi"/>
              </w:rPr>
              <w:t>čeho</w:t>
            </w:r>
            <w:r w:rsidR="008D0753">
              <w:rPr>
                <w:rFonts w:asciiTheme="minorHAnsi" w:hAnsiTheme="minorHAnsi" w:cstheme="minorHAnsi"/>
              </w:rPr>
              <w:t>ž</w:t>
            </w:r>
            <w:r w:rsidR="00293205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došlo k zadání zakázky tomuto účastníkovi, </w:t>
            </w:r>
          </w:p>
          <w:p w14:paraId="2331566D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</w:p>
          <w:p w14:paraId="36CD6100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00F08D5" w14:textId="77777777" w:rsidR="00B86A29" w:rsidRPr="0004369D" w:rsidRDefault="00B86A29" w:rsidP="00B86A29">
            <w:pPr>
              <w:widowControl w:val="0"/>
              <w:rPr>
                <w:rFonts w:asciiTheme="minorHAnsi" w:hAnsiTheme="minorHAnsi"/>
              </w:rPr>
            </w:pPr>
          </w:p>
          <w:p w14:paraId="5BD27FF6" w14:textId="0B66F9A0" w:rsidR="00352127" w:rsidRPr="0004369D" w:rsidRDefault="00B86A29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 w:rsidR="009230FD" w:rsidRPr="0004369D">
              <w:rPr>
                <w:rFonts w:asciiTheme="minorHAnsi" w:hAnsiTheme="minorHAnsi"/>
              </w:rPr>
              <w:t xml:space="preserve">v průběhu hodnocení nabídek vyjednával o nabídkách (zejména v otevřeném a užším řízení)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 w:rsidR="0049488A">
              <w:rPr>
                <w:rFonts w:asciiTheme="minorHAnsi" w:hAnsiTheme="minorHAnsi"/>
              </w:rPr>
              <w:lastRenderedPageBreak/>
              <w:t>P</w:t>
            </w:r>
            <w:r w:rsidR="008D13F3">
              <w:rPr>
                <w:rFonts w:asciiTheme="minorHAnsi" w:hAnsiTheme="minorHAnsi"/>
              </w:rPr>
              <w:t>p</w:t>
            </w:r>
            <w:r w:rsidR="0049488A">
              <w:rPr>
                <w:rFonts w:asciiTheme="minorHAnsi" w:hAnsiTheme="minorHAnsi"/>
              </w:rPr>
              <w:t>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44652A" w:rsidRPr="0004369D">
              <w:rPr>
                <w:rFonts w:asciiTheme="minorHAnsi" w:hAnsiTheme="minorHAnsi"/>
              </w:rPr>
              <w:t>s účastníkem nebo účastníky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0D2AD2"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</w:t>
            </w:r>
            <w:r w:rsidR="0044652A" w:rsidRPr="0004369D">
              <w:rPr>
                <w:rFonts w:asciiTheme="minorHAnsi" w:hAnsiTheme="minorHAnsi"/>
              </w:rPr>
              <w:t xml:space="preserve"> původních zadávacích podmínek.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583DD21" w14:textId="4FEAA9CC" w:rsidR="00352127" w:rsidRPr="0004369D" w:rsidRDefault="0044652A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</w:t>
            </w:r>
            <w:r w:rsidR="004C02BE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%</w:t>
            </w:r>
          </w:p>
        </w:tc>
      </w:tr>
      <w:tr w:rsidR="003C4664" w:rsidRPr="00B71BEF" w14:paraId="59643E6B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7C44BAF" w14:textId="77777777" w:rsidR="00352127" w:rsidRPr="0004369D" w:rsidRDefault="00352127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09866A5" w14:textId="3CD0E9F6" w:rsidR="00352127" w:rsidRPr="0004369D" w:rsidRDefault="004C02BE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 w:rsidR="00835076">
              <w:rPr>
                <w:rFonts w:asciiTheme="minorHAnsi" w:hAnsiTheme="minorHAnsi"/>
              </w:rPr>
              <w:t>zadávacího nebo výběrového řízení</w:t>
            </w:r>
            <w:r w:rsidR="00835076"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1A69B44" w14:textId="29D61F7D" w:rsidR="00352127" w:rsidRPr="0004369D" w:rsidRDefault="004C02BE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 w:rsidR="008D13F3">
              <w:rPr>
                <w:rFonts w:asciiTheme="minorHAnsi" w:hAnsiTheme="minorHAnsi"/>
              </w:rPr>
              <w:t>účastníka</w:t>
            </w:r>
            <w:r w:rsidR="008D13F3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 w:rsidR="000D2AD2">
              <w:rPr>
                <w:rFonts w:asciiTheme="minorHAnsi" w:hAnsiTheme="minorHAnsi" w:cstheme="minorHAnsi"/>
              </w:rPr>
              <w:t xml:space="preserve"> nebo </w:t>
            </w:r>
            <w:r w:rsidR="000D2AD2" w:rsidRPr="0004369D">
              <w:rPr>
                <w:rFonts w:asciiTheme="minorHAnsi" w:hAnsiTheme="minorHAnsi"/>
              </w:rPr>
              <w:t>výběrového</w:t>
            </w:r>
            <w:r w:rsidRPr="0004369D">
              <w:rPr>
                <w:rFonts w:asciiTheme="minorHAnsi" w:hAnsiTheme="minorHAnsi"/>
              </w:rPr>
              <w:t xml:space="preserve">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3F9F3294" w14:textId="1FBDD03E" w:rsidR="00352127" w:rsidRPr="0004369D" w:rsidRDefault="004C02BE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04369D" w:rsidRPr="00B71BEF" w14:paraId="1226388A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F4D2ACB" w14:textId="77777777" w:rsidR="008D0753" w:rsidRPr="0004369D" w:rsidRDefault="008D0753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E6F95F8" w14:textId="529A12D4" w:rsidR="008D0753" w:rsidRPr="0004369D" w:rsidRDefault="008D0753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9D93E55" w14:textId="362985F8" w:rsidR="008D0753" w:rsidRPr="0004369D" w:rsidRDefault="008D0753" w:rsidP="004C02B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E392AA8" w14:textId="7F9E0936" w:rsidR="008D0753" w:rsidRPr="0004369D" w:rsidRDefault="008D0753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3C4664" w:rsidRPr="00B71BEF" w14:paraId="321C21A2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E6ED434" w14:textId="77777777" w:rsidR="004C02BE" w:rsidRPr="0004369D" w:rsidRDefault="004C02BE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CCF97DF" w14:textId="6E2BB969" w:rsidR="004C02BE" w:rsidRPr="0004369D" w:rsidRDefault="00814C49" w:rsidP="006167C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</w:t>
            </w:r>
            <w:r w:rsidR="00063C18" w:rsidRPr="0004369D">
              <w:rPr>
                <w:rFonts w:asciiTheme="minorHAnsi" w:hAnsiTheme="minorHAnsi"/>
              </w:rPr>
              <w:t xml:space="preserve">odůvodněné </w:t>
            </w:r>
            <w:r w:rsidR="006167C7" w:rsidRPr="0004369D">
              <w:rPr>
                <w:rFonts w:asciiTheme="minorHAnsi" w:hAnsiTheme="minorHAnsi"/>
              </w:rPr>
              <w:t>vyloučení účastníka, jehož nabídka obsahuje</w:t>
            </w:r>
            <w:r w:rsidR="00063C18" w:rsidRPr="0004369D">
              <w:rPr>
                <w:rFonts w:asciiTheme="minorHAnsi" w:hAnsiTheme="minorHAnsi"/>
              </w:rPr>
              <w:t xml:space="preserve"> mimořádně nízkou nabídkovou cenu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3216060" w14:textId="33FF88D0" w:rsidR="00063C18" w:rsidRPr="0004369D" w:rsidRDefault="00063C18" w:rsidP="00063C1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 w:rsidR="000D2AD2"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 w:rsidR="000D2AD2">
              <w:rPr>
                <w:rFonts w:asciiTheme="minorHAnsi" w:hAnsiTheme="minorHAnsi" w:cstheme="minorHAnsi"/>
              </w:rPr>
              <w:t xml:space="preserve">jej </w:t>
            </w:r>
            <w:r w:rsidR="000D2AD2" w:rsidRPr="0004369D">
              <w:rPr>
                <w:rFonts w:asciiTheme="minorHAnsi" w:hAnsiTheme="minorHAnsi"/>
              </w:rPr>
              <w:t>požádal</w:t>
            </w:r>
            <w:r w:rsidRPr="0004369D">
              <w:rPr>
                <w:rFonts w:asciiTheme="minorHAnsi" w:hAnsiTheme="minorHAnsi"/>
              </w:rPr>
              <w:t xml:space="preserve"> o zdůvodnění mimořádně nízké nabídkové ceny</w:t>
            </w:r>
            <w:r w:rsidR="000D2AD2">
              <w:rPr>
                <w:rFonts w:asciiTheme="minorHAnsi" w:hAnsiTheme="minorHAnsi" w:cstheme="minorHAnsi"/>
              </w:rPr>
              <w:t>,</w:t>
            </w:r>
          </w:p>
          <w:p w14:paraId="03021CB5" w14:textId="39D54984" w:rsidR="004C02BE" w:rsidRPr="0004369D" w:rsidRDefault="00063C18" w:rsidP="00063C18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 w:rsidR="00217C39">
              <w:rPr>
                <w:rFonts w:asciiTheme="minorHAnsi" w:hAnsiTheme="minorHAnsi" w:cstheme="minorHAnsi"/>
              </w:rPr>
              <w:t>jej</w:t>
            </w:r>
            <w:r w:rsidR="00217C39" w:rsidRPr="0004369D">
              <w:rPr>
                <w:rFonts w:asciiTheme="minorHAnsi" w:hAnsiTheme="minorHAnsi"/>
              </w:rPr>
              <w:t xml:space="preserve"> sice </w:t>
            </w:r>
            <w:r w:rsidR="00217C39"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 w:rsidR="00217C39">
              <w:rPr>
                <w:rFonts w:asciiTheme="minorHAnsi" w:hAnsiTheme="minorHAnsi" w:cstheme="minorHAnsi"/>
              </w:rPr>
              <w:t>avšak</w:t>
            </w:r>
            <w:r w:rsidR="00217C39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není schopen prokázat, že </w:t>
            </w:r>
            <w:r w:rsidR="00217C39"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0314054E" w14:textId="0F04852B" w:rsidR="004C02BE" w:rsidRPr="0004369D" w:rsidRDefault="00063C18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3C4664" w:rsidRPr="00B71BEF" w14:paraId="605B79FD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2DC56F16" w14:textId="77777777" w:rsidR="004C02BE" w:rsidRPr="0004369D" w:rsidRDefault="004C02BE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4ACA5D27" w14:textId="467216E8" w:rsidR="006167C7" w:rsidRPr="0004369D" w:rsidRDefault="006167C7" w:rsidP="006167C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 w:rsidR="00217C39"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0A435924" w14:textId="77777777" w:rsidR="004C02BE" w:rsidRPr="0004369D" w:rsidRDefault="004C02BE" w:rsidP="00352127">
            <w:pPr>
              <w:widowContro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4BF6BC1" w14:textId="2E7A2486" w:rsidR="004C02BE" w:rsidRPr="0004369D" w:rsidRDefault="008D13F3">
            <w:pPr>
              <w:widowControl w:val="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77FA">
              <w:rPr>
                <w:rFonts w:asciiTheme="minorHAnsi" w:hAnsiTheme="minorHAnsi" w:cstheme="minorHAnsi"/>
              </w:rPr>
              <w:t xml:space="preserve">akázka byla zadána </w:t>
            </w:r>
            <w:r w:rsidR="002D0E2A" w:rsidRPr="00B71BEF">
              <w:rPr>
                <w:rFonts w:asciiTheme="minorHAnsi" w:hAnsiTheme="minorHAnsi" w:cstheme="minorHAnsi"/>
              </w:rPr>
              <w:t>účastník</w:t>
            </w:r>
            <w:r w:rsidR="00F8051B">
              <w:rPr>
                <w:rFonts w:asciiTheme="minorHAnsi" w:hAnsiTheme="minorHAnsi" w:cstheme="minorHAnsi"/>
              </w:rPr>
              <w:t>u</w:t>
            </w:r>
            <w:r w:rsidR="002D0E2A" w:rsidRPr="00B71BEF">
              <w:rPr>
                <w:rFonts w:asciiTheme="minorHAnsi" w:hAnsiTheme="minorHAnsi" w:cstheme="minorHAnsi"/>
              </w:rPr>
              <w:t xml:space="preserve"> </w:t>
            </w:r>
            <w:r w:rsidR="00217C39">
              <w:rPr>
                <w:rFonts w:asciiTheme="minorHAnsi" w:hAnsiTheme="minorHAnsi" w:cstheme="minorHAnsi"/>
              </w:rPr>
              <w:t>zadávacího nebo výběrového</w:t>
            </w:r>
            <w:r w:rsidR="00217C39" w:rsidRPr="0004369D">
              <w:rPr>
                <w:rFonts w:asciiTheme="minorHAnsi" w:hAnsiTheme="minorHAnsi"/>
              </w:rPr>
              <w:t xml:space="preserve"> </w:t>
            </w:r>
            <w:r w:rsidR="002D0E2A" w:rsidRPr="0004369D">
              <w:rPr>
                <w:rFonts w:asciiTheme="minorHAnsi" w:hAnsiTheme="minorHAnsi"/>
              </w:rPr>
              <w:t xml:space="preserve">řízení, u kterého zadavatel </w:t>
            </w:r>
            <w:r w:rsidR="00C31B1E" w:rsidRPr="0004369D">
              <w:rPr>
                <w:rFonts w:asciiTheme="minorHAnsi" w:hAnsiTheme="minorHAnsi"/>
              </w:rPr>
              <w:t>neověřil existenci střetu zájmů a</w:t>
            </w:r>
            <w:r w:rsidR="00F8051B">
              <w:rPr>
                <w:rFonts w:asciiTheme="minorHAnsi" w:hAnsiTheme="minorHAnsi"/>
              </w:rPr>
              <w:t>/nebo</w:t>
            </w:r>
            <w:r w:rsidR="00C31B1E" w:rsidRPr="0004369D">
              <w:rPr>
                <w:rFonts w:asciiTheme="minorHAnsi" w:hAnsiTheme="minorHAnsi"/>
              </w:rPr>
              <w:t xml:space="preserve"> nepřijal opatření vhodná k jeho </w:t>
            </w:r>
            <w:r w:rsidR="00D877FA">
              <w:rPr>
                <w:rFonts w:asciiTheme="minorHAnsi" w:hAnsiTheme="minorHAnsi" w:cstheme="minorHAnsi"/>
              </w:rPr>
              <w:t>předejití</w:t>
            </w:r>
            <w:r w:rsidR="00C31B1E" w:rsidRPr="00B71BEF">
              <w:rPr>
                <w:rFonts w:asciiTheme="minorHAnsi" w:hAnsiTheme="minorHAnsi" w:cstheme="minorHAnsi"/>
              </w:rPr>
              <w:t xml:space="preserve">, </w:t>
            </w:r>
            <w:r w:rsidR="00D877FA">
              <w:rPr>
                <w:rFonts w:asciiTheme="minorHAnsi" w:hAnsiTheme="minorHAnsi" w:cstheme="minorHAnsi"/>
              </w:rPr>
              <w:t>odhalení</w:t>
            </w:r>
            <w:r w:rsidR="00C31B1E" w:rsidRPr="0004369D">
              <w:rPr>
                <w:rFonts w:asciiTheme="minorHAnsi" w:hAnsiTheme="minorHAnsi"/>
              </w:rPr>
              <w:t xml:space="preserve"> a</w:t>
            </w:r>
            <w:r w:rsidR="00F8051B">
              <w:rPr>
                <w:rFonts w:asciiTheme="minorHAnsi" w:hAnsiTheme="minorHAnsi"/>
              </w:rPr>
              <w:t>/nebo</w:t>
            </w:r>
            <w:r w:rsidR="00C31B1E" w:rsidRPr="0004369D">
              <w:rPr>
                <w:rFonts w:asciiTheme="minorHAnsi" w:hAnsiTheme="minorHAnsi"/>
              </w:rPr>
              <w:t> </w:t>
            </w:r>
            <w:r w:rsidR="00D877FA">
              <w:rPr>
                <w:rFonts w:asciiTheme="minorHAnsi" w:hAnsiTheme="minorHAnsi" w:cstheme="minorHAnsi"/>
              </w:rPr>
              <w:t>odstranění,</w:t>
            </w:r>
            <w:r w:rsidR="00C31B1E" w:rsidRPr="00B71BEF">
              <w:rPr>
                <w:rFonts w:asciiTheme="minorHAnsi" w:hAnsiTheme="minorHAnsi" w:cstheme="minorHAnsi"/>
              </w:rPr>
              <w:t xml:space="preserve"> a </w:t>
            </w:r>
            <w:r w:rsidR="00D877FA" w:rsidRPr="00D877FA">
              <w:rPr>
                <w:rFonts w:asciiTheme="minorHAnsi" w:hAnsiTheme="minorHAnsi" w:cstheme="minorHAnsi"/>
              </w:rPr>
              <w:t>současně</w:t>
            </w:r>
            <w:r w:rsidR="00D877FA" w:rsidRPr="0004369D">
              <w:rPr>
                <w:rFonts w:asciiTheme="minorHAnsi" w:hAnsiTheme="minorHAnsi"/>
              </w:rPr>
              <w:t xml:space="preserve"> </w:t>
            </w:r>
            <w:r w:rsidR="00C31B1E" w:rsidRPr="0004369D">
              <w:rPr>
                <w:rFonts w:asciiTheme="minorHAnsi" w:hAnsiTheme="minorHAnsi"/>
              </w:rPr>
              <w:t xml:space="preserve">existuje objektivní vazba mezi </w:t>
            </w:r>
            <w:r w:rsidR="00AE0239">
              <w:rPr>
                <w:rFonts w:asciiTheme="minorHAnsi" w:hAnsiTheme="minorHAnsi"/>
              </w:rPr>
              <w:t xml:space="preserve">tímto účastníkem a </w:t>
            </w:r>
            <w:r w:rsidR="00C31B1E" w:rsidRPr="0004369D">
              <w:rPr>
                <w:rFonts w:asciiTheme="minorHAnsi" w:hAnsiTheme="minorHAnsi"/>
              </w:rPr>
              <w:t xml:space="preserve">osobami podílejícími se na </w:t>
            </w:r>
            <w:r w:rsidR="00C31B1E" w:rsidRPr="0004369D">
              <w:rPr>
                <w:rFonts w:asciiTheme="minorHAnsi" w:hAnsiTheme="minorHAnsi"/>
              </w:rPr>
              <w:lastRenderedPageBreak/>
              <w:t>průběhu zadávacího</w:t>
            </w:r>
            <w:r w:rsidR="00217C39" w:rsidRPr="0004369D">
              <w:rPr>
                <w:rFonts w:asciiTheme="minorHAnsi" w:hAnsiTheme="minorHAnsi"/>
              </w:rPr>
              <w:t xml:space="preserve"> </w:t>
            </w:r>
            <w:r w:rsidR="00217C39">
              <w:rPr>
                <w:rFonts w:asciiTheme="minorHAnsi" w:hAnsiTheme="minorHAnsi" w:cstheme="minorHAnsi"/>
              </w:rPr>
              <w:t>nebo výběrového</w:t>
            </w:r>
            <w:r w:rsidR="00C31B1E" w:rsidRPr="00B71BEF">
              <w:rPr>
                <w:rFonts w:asciiTheme="minorHAnsi" w:hAnsiTheme="minorHAnsi" w:cstheme="minorHAnsi"/>
              </w:rPr>
              <w:t xml:space="preserve"> </w:t>
            </w:r>
            <w:r w:rsidR="00C31B1E" w:rsidRPr="0004369D">
              <w:rPr>
                <w:rFonts w:asciiTheme="minorHAnsi" w:hAnsiTheme="minorHAnsi"/>
              </w:rPr>
              <w:t>řízení nebo osobami které mají nebo mohly mít vliv na výsledek zadávacího</w:t>
            </w:r>
            <w:r w:rsidR="00217C39" w:rsidRPr="0004369D">
              <w:rPr>
                <w:rFonts w:asciiTheme="minorHAnsi" w:hAnsiTheme="minorHAnsi"/>
              </w:rPr>
              <w:t xml:space="preserve"> </w:t>
            </w:r>
            <w:r w:rsidR="00217C39">
              <w:rPr>
                <w:rFonts w:asciiTheme="minorHAnsi" w:hAnsiTheme="minorHAnsi" w:cstheme="minorHAnsi"/>
              </w:rPr>
              <w:t>nebo výběrového</w:t>
            </w:r>
            <w:r w:rsidR="00C31B1E" w:rsidRPr="00B71BEF">
              <w:rPr>
                <w:rFonts w:asciiTheme="minorHAnsi" w:hAnsiTheme="minorHAnsi" w:cstheme="minorHAnsi"/>
              </w:rPr>
              <w:t xml:space="preserve"> </w:t>
            </w:r>
            <w:r w:rsidR="00C31B1E"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E95B55C" w14:textId="5A7C9DFF" w:rsidR="004C02BE" w:rsidRPr="0004369D" w:rsidRDefault="006167C7" w:rsidP="00352127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3C4664" w:rsidRPr="00B71BEF" w14:paraId="1A313913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5C0085A4" w14:textId="0C8685CD" w:rsidR="007733E0" w:rsidRPr="0004369D" w:rsidRDefault="007733E0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B13C35D" w14:textId="042232C9" w:rsidR="007733E0" w:rsidRPr="0004369D" w:rsidRDefault="007733E0" w:rsidP="007733E0">
            <w:pPr>
              <w:widowControl w:val="0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Zakázané dohody mezi dodavateli – Bid-rigging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03A9801" w14:textId="45F917F8" w:rsidR="007733E0" w:rsidRPr="0004369D" w:rsidRDefault="007733E0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 w:rsidR="00217C39">
              <w:rPr>
                <w:rFonts w:asciiTheme="minorHAnsi" w:hAnsiTheme="minorHAnsi" w:cstheme="minorHAnsi"/>
              </w:rPr>
              <w:t>v rámci zadávacího nebo</w:t>
            </w:r>
            <w:r w:rsidR="00217C39" w:rsidRPr="0004369D">
              <w:rPr>
                <w:rFonts w:asciiTheme="minorHAnsi" w:hAnsiTheme="minorHAnsi"/>
              </w:rPr>
              <w:t xml:space="preserve"> výběrového </w:t>
            </w:r>
            <w:r w:rsidRPr="0004369D">
              <w:rPr>
                <w:rFonts w:asciiTheme="minorHAnsi" w:hAnsiTheme="minorHAnsi"/>
              </w:rPr>
              <w:t xml:space="preserve">řízení došlo ke kartelové dohodě či jiné formě zakázané spolupráce mezi </w:t>
            </w:r>
            <w:r w:rsidR="008D13F3"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2E65AAB" w14:textId="0067F585" w:rsidR="007733E0" w:rsidRPr="0004369D" w:rsidRDefault="007733E0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 w:rsidR="008D13F3"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 na bid-riggingu podíleli, postupovali bez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 w:rsidR="0004369D">
              <w:rPr>
                <w:rFonts w:asciiTheme="minorHAnsi" w:hAnsiTheme="minorHAnsi"/>
              </w:rPr>
              <w:t> </w:t>
            </w:r>
            <w:r w:rsidR="002424D5"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 w:rsidR="008D13F3">
              <w:rPr>
                <w:rFonts w:asciiTheme="minorHAnsi" w:hAnsiTheme="minorHAnsi"/>
              </w:rPr>
              <w:t>účastníků</w:t>
            </w:r>
            <w:r w:rsidR="008D13F3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podílejících se na</w:t>
            </w:r>
            <w:r w:rsid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</w:t>
            </w:r>
            <w:r w:rsidR="0004369D"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 xml:space="preserve">riggingu </w:t>
            </w:r>
            <w:r w:rsidR="002424D5"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3C4664" w:rsidRPr="00B71BEF" w14:paraId="3FBB1C36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2FBB4419" w14:textId="77777777" w:rsidR="007733E0" w:rsidRPr="0004369D" w:rsidRDefault="007733E0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3E304CEC" w14:textId="77777777" w:rsidR="007733E0" w:rsidRPr="0004369D" w:rsidRDefault="007733E0" w:rsidP="007733E0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Mar>
              <w:top w:w="113" w:type="dxa"/>
              <w:bottom w:w="113" w:type="dxa"/>
            </w:tcMar>
          </w:tcPr>
          <w:p w14:paraId="5E03CB68" w14:textId="77777777" w:rsidR="007733E0" w:rsidRPr="0004369D" w:rsidRDefault="007733E0" w:rsidP="004D397C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29F2E2B" w14:textId="28443040" w:rsidR="007733E0" w:rsidRPr="0004369D" w:rsidRDefault="007733E0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 w:rsidR="008D13F3">
              <w:rPr>
                <w:rFonts w:asciiTheme="minorHAnsi" w:hAnsiTheme="minorHAnsi"/>
              </w:rPr>
              <w:t>účastníci</w:t>
            </w:r>
            <w:r w:rsidR="008D13F3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podílející se na</w:t>
            </w:r>
            <w:r w:rsidR="007A4AB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bid-riggingu</w:t>
            </w:r>
          </w:p>
        </w:tc>
      </w:tr>
      <w:tr w:rsidR="003C4664" w:rsidRPr="00B71BEF" w14:paraId="1D5E44D9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8360F60" w14:textId="77777777" w:rsidR="007733E0" w:rsidRPr="0004369D" w:rsidRDefault="007733E0" w:rsidP="00352127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1CF87B7E" w14:textId="77777777" w:rsidR="007733E0" w:rsidRPr="0004369D" w:rsidRDefault="007733E0" w:rsidP="007733E0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03A64B4C" w14:textId="77777777" w:rsidR="007733E0" w:rsidRPr="0004369D" w:rsidRDefault="007733E0" w:rsidP="004D397C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1DA350C5" w14:textId="6B1DB7D5" w:rsidR="007733E0" w:rsidRPr="0004369D" w:rsidRDefault="007733E0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100 %, pokud se na bid</w:t>
            </w:r>
            <w:r w:rsidR="007A4ABA"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 podílela osoba v rámci řídícího či</w:t>
            </w:r>
            <w:r w:rsidR="007A4AB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kontrolního systému nebo zadavatel ve spolupráci s </w:t>
            </w:r>
            <w:r w:rsidR="008D13F3">
              <w:rPr>
                <w:rFonts w:asciiTheme="minorHAnsi" w:hAnsiTheme="minorHAnsi"/>
              </w:rPr>
              <w:t>účastníky</w:t>
            </w:r>
            <w:r w:rsidR="008D13F3"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podílejícími se na</w:t>
            </w:r>
            <w:r w:rsidR="007A4AB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</w:t>
            </w:r>
            <w:r w:rsidR="007A4ABA"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 xml:space="preserve">riggingu a současně </w:t>
            </w:r>
            <w:r w:rsidR="002424D5">
              <w:rPr>
                <w:rFonts w:asciiTheme="minorHAnsi" w:hAnsiTheme="minorHAnsi" w:cstheme="minorHAnsi"/>
              </w:rPr>
              <w:t>jednomu</w:t>
            </w:r>
            <w:r w:rsidR="002424D5" w:rsidRPr="0004369D">
              <w:rPr>
                <w:rFonts w:asciiTheme="minorHAnsi" w:hAnsiTheme="minorHAnsi"/>
              </w:rPr>
              <w:t xml:space="preserve"> z nich </w:t>
            </w:r>
            <w:r w:rsidR="002424D5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3C4664" w:rsidRPr="00B71BEF" w14:paraId="4F8DA2FD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0E460C61" w14:textId="77777777" w:rsidR="002872B6" w:rsidRPr="0004369D" w:rsidRDefault="002872B6" w:rsidP="00C31B1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0558E4D" w14:textId="7D0FA44E" w:rsidR="002872B6" w:rsidRPr="0004369D" w:rsidRDefault="002872B6" w:rsidP="00C31B1E">
            <w:pPr>
              <w:widowControl w:val="0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5D40E821" w14:textId="1E8E92DD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 w:rsidR="00116C79">
              <w:rPr>
                <w:rFonts w:asciiTheme="minorHAnsi" w:hAnsiTheme="minorHAnsi"/>
              </w:rPr>
              <w:t>Pp</w:t>
            </w:r>
            <w:r w:rsidR="0049488A">
              <w:rPr>
                <w:rFonts w:asciiTheme="minorHAnsi" w:hAnsiTheme="minorHAnsi"/>
              </w:rPr>
              <w:t>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 w:rsidR="00AE0239"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40AAA275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6D27330D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</w:p>
          <w:p w14:paraId="13DE5DAE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4BC9BAD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</w:p>
          <w:p w14:paraId="4B5F3E7C" w14:textId="7341E86C" w:rsidR="002872B6" w:rsidRPr="0004369D" w:rsidRDefault="002872B6" w:rsidP="0004369D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</w:t>
            </w:r>
            <w:r w:rsidR="002424D5" w:rsidRPr="0004369D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hodnoty</w:t>
            </w:r>
            <w:r w:rsidR="002424D5" w:rsidRPr="0004369D">
              <w:rPr>
                <w:rFonts w:asciiTheme="minorHAnsi" w:hAnsiTheme="minorHAnsi"/>
              </w:rPr>
              <w:t xml:space="preserve"> </w:t>
            </w:r>
            <w:r w:rsidR="002424D5"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3C4664" w:rsidRPr="00B71BEF" w14:paraId="7C75117A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CEC11A5" w14:textId="77777777" w:rsidR="002872B6" w:rsidRPr="0004369D" w:rsidRDefault="002872B6" w:rsidP="00C31B1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676DC174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78A36929" w14:textId="77777777" w:rsidR="002872B6" w:rsidRPr="0004369D" w:rsidRDefault="002872B6" w:rsidP="00C31B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51474A3B" w14:textId="77777777" w:rsidR="002872B6" w:rsidRPr="0004369D" w:rsidRDefault="002872B6" w:rsidP="002872B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36F7AD20" w14:textId="77777777" w:rsidR="002872B6" w:rsidRPr="0004369D" w:rsidRDefault="002872B6" w:rsidP="002872B6">
            <w:pPr>
              <w:widowControl w:val="0"/>
              <w:rPr>
                <w:rFonts w:asciiTheme="minorHAnsi" w:hAnsiTheme="minorHAnsi"/>
              </w:rPr>
            </w:pPr>
          </w:p>
          <w:p w14:paraId="56B9697C" w14:textId="77777777" w:rsidR="002872B6" w:rsidRPr="0004369D" w:rsidRDefault="002872B6" w:rsidP="002872B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a dále</w:t>
            </w:r>
          </w:p>
          <w:p w14:paraId="2210911E" w14:textId="77777777" w:rsidR="002872B6" w:rsidRPr="0004369D" w:rsidRDefault="002872B6" w:rsidP="002872B6">
            <w:pPr>
              <w:widowControl w:val="0"/>
              <w:rPr>
                <w:rFonts w:asciiTheme="minorHAnsi" w:hAnsiTheme="minorHAnsi"/>
              </w:rPr>
            </w:pPr>
          </w:p>
          <w:p w14:paraId="30064AEC" w14:textId="709BE1EB" w:rsidR="002872B6" w:rsidRPr="0004369D" w:rsidRDefault="002872B6" w:rsidP="002872B6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3C4664" w:rsidRPr="00B71BEF" w14:paraId="43F6ED5A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14:paraId="12EE315C" w14:textId="77777777" w:rsidR="00C31B1E" w:rsidRPr="0004369D" w:rsidRDefault="00C31B1E" w:rsidP="00C31B1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56E85BBB" w14:textId="4237219F" w:rsidR="00C31B1E" w:rsidRPr="0004369D" w:rsidRDefault="00C31B1E" w:rsidP="00C31B1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563" w:type="pct"/>
            <w:vMerge w:val="restar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2B13EF73" w14:textId="427E5D49" w:rsidR="00C31B1E" w:rsidRPr="0004369D" w:rsidRDefault="00C31B1E" w:rsidP="008D13F3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 w:rsidR="00DF6E3F"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71467C2E" w14:textId="6022AEFE" w:rsidR="00C31B1E" w:rsidRPr="0004369D" w:rsidRDefault="00C31B1E" w:rsidP="00C31B1E">
            <w:pPr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3C4664" w:rsidRPr="00B71BEF" w14:paraId="118880DE" w14:textId="77777777" w:rsidTr="009B4E74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518D89E5" w14:textId="77777777" w:rsidR="00C31B1E" w:rsidRPr="0004369D" w:rsidRDefault="00C31B1E" w:rsidP="00C31B1E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DEFFDBE" w14:textId="77777777" w:rsidR="00C31B1E" w:rsidRPr="0004369D" w:rsidRDefault="00C31B1E" w:rsidP="00C31B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63" w:type="pct"/>
            <w:vMerge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14:paraId="3AE63CE9" w14:textId="77777777" w:rsidR="00C31B1E" w:rsidRPr="0004369D" w:rsidRDefault="00C31B1E" w:rsidP="00C31B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14:paraId="2DBB9D26" w14:textId="3555330A" w:rsidR="00C31B1E" w:rsidRPr="0004369D" w:rsidRDefault="00C31B1E" w:rsidP="00C31B1E">
            <w:pPr>
              <w:widowControl w:val="0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CF4B45A" w14:textId="77777777" w:rsidR="00F52974" w:rsidRDefault="00F52974" w:rsidP="00F52974"/>
    <w:sectPr w:rsidR="00F52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86A05" w16cid:durableId="20CF52F7"/>
  <w16cid:commentId w16cid:paraId="05A05F2B" w16cid:durableId="20CF5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E51E" w14:textId="77777777" w:rsidR="001E1656" w:rsidRDefault="001E1656" w:rsidP="00F52974">
      <w:pPr>
        <w:spacing w:after="0" w:line="240" w:lineRule="auto"/>
      </w:pPr>
      <w:r>
        <w:separator/>
      </w:r>
    </w:p>
  </w:endnote>
  <w:endnote w:type="continuationSeparator" w:id="0">
    <w:p w14:paraId="138D8F19" w14:textId="77777777" w:rsidR="001E1656" w:rsidRDefault="001E1656" w:rsidP="00F52974">
      <w:pPr>
        <w:spacing w:after="0" w:line="240" w:lineRule="auto"/>
      </w:pPr>
      <w:r>
        <w:continuationSeparator/>
      </w:r>
    </w:p>
  </w:endnote>
  <w:endnote w:type="continuationNotice" w:id="1">
    <w:p w14:paraId="70CB1915" w14:textId="77777777" w:rsidR="001E1656" w:rsidRDefault="001E1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A7BB" w14:textId="77777777" w:rsidR="00C40D46" w:rsidRDefault="00C40D46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D25C678" wp14:editId="7D3B963F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4643755" cy="1029335"/>
          <wp:effectExtent l="0" t="0" r="4445" b="0"/>
          <wp:wrapSquare wrapText="bothSides"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DB7" w14:textId="77777777" w:rsidR="001E1656" w:rsidRDefault="001E1656" w:rsidP="00F52974">
      <w:pPr>
        <w:spacing w:after="0" w:line="240" w:lineRule="auto"/>
      </w:pPr>
      <w:r>
        <w:separator/>
      </w:r>
    </w:p>
  </w:footnote>
  <w:footnote w:type="continuationSeparator" w:id="0">
    <w:p w14:paraId="60F9856C" w14:textId="77777777" w:rsidR="001E1656" w:rsidRDefault="001E1656" w:rsidP="00F52974">
      <w:pPr>
        <w:spacing w:after="0" w:line="240" w:lineRule="auto"/>
      </w:pPr>
      <w:r>
        <w:continuationSeparator/>
      </w:r>
    </w:p>
  </w:footnote>
  <w:footnote w:type="continuationNotice" w:id="1">
    <w:p w14:paraId="5DBE2907" w14:textId="77777777" w:rsidR="001E1656" w:rsidRDefault="001E1656">
      <w:pPr>
        <w:spacing w:after="0" w:line="240" w:lineRule="auto"/>
      </w:pPr>
    </w:p>
  </w:footnote>
  <w:footnote w:id="2">
    <w:p w14:paraId="71FFF8FA" w14:textId="77777777" w:rsidR="00C40D46" w:rsidRPr="00022306" w:rsidRDefault="00C40D46" w:rsidP="00C3284F">
      <w:pPr>
        <w:pStyle w:val="Textpoznpodarou"/>
        <w:rPr>
          <w:rFonts w:ascii="Segoe UI" w:hAnsi="Segoe UI" w:cs="Segoe UI"/>
        </w:rPr>
      </w:pPr>
      <w:r w:rsidRPr="00022306">
        <w:rPr>
          <w:rStyle w:val="Znakapoznpodarou"/>
          <w:rFonts w:ascii="Segoe UI" w:hAnsi="Segoe UI" w:cs="Segoe UI"/>
          <w:sz w:val="20"/>
        </w:rPr>
        <w:footnoteRef/>
      </w:r>
      <w:r w:rsidRPr="00022306">
        <w:rPr>
          <w:rFonts w:ascii="Segoe UI" w:hAnsi="Segoe UI" w:cs="Segoe UI"/>
          <w:sz w:val="20"/>
        </w:rPr>
        <w:t xml:space="preserve"> </w:t>
      </w:r>
      <w:r w:rsidRPr="00097A6A">
        <w:rPr>
          <w:rFonts w:ascii="Segoe UI" w:hAnsi="Segoe UI" w:cs="Segoe UI"/>
          <w:sz w:val="16"/>
          <w:szCs w:val="16"/>
        </w:rPr>
        <w:t xml:space="preserve">Kromě případů, kdy nesrovnalost spadá pod jiný typ porušení.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6443" w14:textId="77777777" w:rsidR="00C40D46" w:rsidRDefault="00C40D46">
    <w:pPr>
      <w:pStyle w:val="Zhlav"/>
    </w:pPr>
    <w:r w:rsidRPr="00A516F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B4C9EE" wp14:editId="07B385EF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72375" cy="1063625"/>
          <wp:effectExtent l="0" t="0" r="9525" b="3175"/>
          <wp:wrapSquare wrapText="bothSides"/>
          <wp:docPr id="5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68"/>
                  <a:stretch/>
                </pic:blipFill>
                <pic:spPr bwMode="auto">
                  <a:xfrm>
                    <a:off x="0" y="0"/>
                    <a:ext cx="7572375" cy="1063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2092"/>
    <w:multiLevelType w:val="hybridMultilevel"/>
    <w:tmpl w:val="B37291B4"/>
    <w:lvl w:ilvl="0" w:tplc="A294A97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7B09"/>
    <w:multiLevelType w:val="hybridMultilevel"/>
    <w:tmpl w:val="DB700E7E"/>
    <w:lvl w:ilvl="0" w:tplc="462EB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636C4C"/>
    <w:multiLevelType w:val="hybridMultilevel"/>
    <w:tmpl w:val="D01A1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74"/>
    <w:rsid w:val="00007C3F"/>
    <w:rsid w:val="00014A78"/>
    <w:rsid w:val="0004369D"/>
    <w:rsid w:val="00057732"/>
    <w:rsid w:val="00063C18"/>
    <w:rsid w:val="000D2AD2"/>
    <w:rsid w:val="000D7AA0"/>
    <w:rsid w:val="000E4618"/>
    <w:rsid w:val="00110445"/>
    <w:rsid w:val="00116C79"/>
    <w:rsid w:val="00144400"/>
    <w:rsid w:val="001967B0"/>
    <w:rsid w:val="001A0A84"/>
    <w:rsid w:val="001B3A7D"/>
    <w:rsid w:val="001D1475"/>
    <w:rsid w:val="001E1656"/>
    <w:rsid w:val="00217C39"/>
    <w:rsid w:val="0022615C"/>
    <w:rsid w:val="002309E7"/>
    <w:rsid w:val="002424D5"/>
    <w:rsid w:val="00257048"/>
    <w:rsid w:val="002872B6"/>
    <w:rsid w:val="00293205"/>
    <w:rsid w:val="002D0E2A"/>
    <w:rsid w:val="002F2ABA"/>
    <w:rsid w:val="0034083E"/>
    <w:rsid w:val="00352127"/>
    <w:rsid w:val="0035444E"/>
    <w:rsid w:val="00385B36"/>
    <w:rsid w:val="003A5347"/>
    <w:rsid w:val="003C4664"/>
    <w:rsid w:val="00434958"/>
    <w:rsid w:val="0044652A"/>
    <w:rsid w:val="0049488A"/>
    <w:rsid w:val="004C02BE"/>
    <w:rsid w:val="004D397C"/>
    <w:rsid w:val="004F432E"/>
    <w:rsid w:val="004F5568"/>
    <w:rsid w:val="0054114F"/>
    <w:rsid w:val="0058018B"/>
    <w:rsid w:val="005C0C35"/>
    <w:rsid w:val="006167C7"/>
    <w:rsid w:val="00711E0E"/>
    <w:rsid w:val="0071633D"/>
    <w:rsid w:val="00717B70"/>
    <w:rsid w:val="007511C3"/>
    <w:rsid w:val="007566BF"/>
    <w:rsid w:val="007733E0"/>
    <w:rsid w:val="007737C6"/>
    <w:rsid w:val="00781B4F"/>
    <w:rsid w:val="00781C6A"/>
    <w:rsid w:val="007830F4"/>
    <w:rsid w:val="00790BEF"/>
    <w:rsid w:val="007A4ABA"/>
    <w:rsid w:val="007C620B"/>
    <w:rsid w:val="007C718B"/>
    <w:rsid w:val="007D4B88"/>
    <w:rsid w:val="007D656D"/>
    <w:rsid w:val="007E37BD"/>
    <w:rsid w:val="00814C49"/>
    <w:rsid w:val="00817582"/>
    <w:rsid w:val="00820155"/>
    <w:rsid w:val="00824000"/>
    <w:rsid w:val="00835076"/>
    <w:rsid w:val="0084070E"/>
    <w:rsid w:val="00853663"/>
    <w:rsid w:val="008B54E4"/>
    <w:rsid w:val="008D0753"/>
    <w:rsid w:val="008D13F3"/>
    <w:rsid w:val="008E17F6"/>
    <w:rsid w:val="008E380B"/>
    <w:rsid w:val="00906292"/>
    <w:rsid w:val="009211CE"/>
    <w:rsid w:val="009230FD"/>
    <w:rsid w:val="009B4E74"/>
    <w:rsid w:val="009F44CB"/>
    <w:rsid w:val="00A06019"/>
    <w:rsid w:val="00A315D0"/>
    <w:rsid w:val="00AC1693"/>
    <w:rsid w:val="00AE0239"/>
    <w:rsid w:val="00B10DA4"/>
    <w:rsid w:val="00B71BEF"/>
    <w:rsid w:val="00B86A29"/>
    <w:rsid w:val="00BF4366"/>
    <w:rsid w:val="00BF5DB7"/>
    <w:rsid w:val="00C31B1E"/>
    <w:rsid w:val="00C3284F"/>
    <w:rsid w:val="00C40D46"/>
    <w:rsid w:val="00CD5FE4"/>
    <w:rsid w:val="00D27DA0"/>
    <w:rsid w:val="00D32CB3"/>
    <w:rsid w:val="00D5212F"/>
    <w:rsid w:val="00D5503C"/>
    <w:rsid w:val="00D877FA"/>
    <w:rsid w:val="00DB48D2"/>
    <w:rsid w:val="00DF6E3F"/>
    <w:rsid w:val="00E151B4"/>
    <w:rsid w:val="00E374F6"/>
    <w:rsid w:val="00E63F08"/>
    <w:rsid w:val="00E755E3"/>
    <w:rsid w:val="00E80EBC"/>
    <w:rsid w:val="00ED4675"/>
    <w:rsid w:val="00EE6EF1"/>
    <w:rsid w:val="00F210AE"/>
    <w:rsid w:val="00F33A2B"/>
    <w:rsid w:val="00F52974"/>
    <w:rsid w:val="00F8051B"/>
    <w:rsid w:val="00F84282"/>
    <w:rsid w:val="00FB248E"/>
    <w:rsid w:val="00FB6B2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A59F"/>
  <w15:chartTrackingRefBased/>
  <w15:docId w15:val="{5ACA5824-7AA4-463E-9C76-DEEF5188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974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974"/>
  </w:style>
  <w:style w:type="paragraph" w:styleId="Zpat">
    <w:name w:val="footer"/>
    <w:basedOn w:val="Normln"/>
    <w:link w:val="ZpatChar"/>
    <w:uiPriority w:val="99"/>
    <w:unhideWhenUsed/>
    <w:rsid w:val="00F5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974"/>
  </w:style>
  <w:style w:type="paragraph" w:customStyle="1" w:styleId="Normlnodst">
    <w:name w:val="Normální_odst"/>
    <w:basedOn w:val="Odstavecseseznamem"/>
    <w:qFormat/>
    <w:rsid w:val="00F52974"/>
    <w:pPr>
      <w:numPr>
        <w:numId w:val="1"/>
      </w:numPr>
      <w:tabs>
        <w:tab w:val="num" w:pos="360"/>
      </w:tabs>
      <w:spacing w:after="120" w:line="240" w:lineRule="auto"/>
      <w:ind w:firstLine="0"/>
      <w:contextualSpacing w:val="0"/>
      <w:jc w:val="both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99"/>
    <w:qFormat/>
    <w:rsid w:val="00F52974"/>
    <w:pPr>
      <w:ind w:left="720"/>
      <w:contextualSpacing/>
    </w:pPr>
  </w:style>
  <w:style w:type="table" w:styleId="Mkatabulky">
    <w:name w:val="Table Grid"/>
    <w:basedOn w:val="Normlntabulka"/>
    <w:uiPriority w:val="39"/>
    <w:rsid w:val="00F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529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29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2974"/>
    <w:rPr>
      <w:rFonts w:ascii="Arial" w:hAnsi="Arial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F52974"/>
    <w:rPr>
      <w:rFonts w:ascii="Arial" w:hAnsi="Arial"/>
    </w:rPr>
  </w:style>
  <w:style w:type="table" w:customStyle="1" w:styleId="Mkatabulky1">
    <w:name w:val="Mřížka tabulky1"/>
    <w:basedOn w:val="Normlntabulka"/>
    <w:next w:val="Mkatabulky"/>
    <w:uiPriority w:val="39"/>
    <w:rsid w:val="00F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7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56D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3284F"/>
    <w:pPr>
      <w:spacing w:after="0" w:line="312" w:lineRule="auto"/>
      <w:jc w:val="both"/>
    </w:pPr>
    <w:rPr>
      <w:rFonts w:eastAsia="Times New Roman" w:cs="Arial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84F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3284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1D147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B935-1AF1-490C-8AAB-CFC53CF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Szabová Laura</dc:creator>
  <cp:keywords/>
  <dc:description/>
  <cp:lastModifiedBy>Vodenková Pavlína</cp:lastModifiedBy>
  <cp:revision>4</cp:revision>
  <cp:lastPrinted>2019-07-03T13:05:00Z</cp:lastPrinted>
  <dcterms:created xsi:type="dcterms:W3CDTF">2019-07-10T10:38:00Z</dcterms:created>
  <dcterms:modified xsi:type="dcterms:W3CDTF">2019-07-12T13:03:00Z</dcterms:modified>
</cp:coreProperties>
</file>