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D5DB" w14:textId="74F3DAF8" w:rsidR="00FF42D7" w:rsidRPr="00564DAA" w:rsidRDefault="004A38EC" w:rsidP="00155ECC">
      <w:pPr>
        <w:pStyle w:val="Nzev"/>
        <w:pageBreakBefore/>
        <w:spacing w:before="0"/>
        <w:rPr>
          <w:rFonts w:asciiTheme="minorHAnsi" w:hAnsiTheme="minorHAnsi"/>
          <w:sz w:val="40"/>
        </w:rPr>
      </w:pPr>
      <w:bookmarkStart w:id="0" w:name="_Toc422837385"/>
      <w:bookmarkStart w:id="1" w:name="Priloha2"/>
      <w:r w:rsidRPr="00564DAA">
        <w:rPr>
          <w:rFonts w:asciiTheme="minorHAnsi" w:hAnsiTheme="minorHAnsi"/>
          <w:sz w:val="40"/>
        </w:rPr>
        <w:t>Charta projektu</w:t>
      </w:r>
      <w:bookmarkEnd w:id="0"/>
    </w:p>
    <w:p w14:paraId="03F403C9" w14:textId="449C0ED3" w:rsidR="00FF42D7" w:rsidRPr="006D0B46" w:rsidRDefault="00FF42D7" w:rsidP="00FF42D7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2" w:name="_Toc232249690"/>
      <w:bookmarkStart w:id="3" w:name="_Toc232249656"/>
      <w:bookmarkStart w:id="4" w:name="_Toc232249616"/>
      <w:r w:rsidRPr="006D0B46">
        <w:rPr>
          <w:rFonts w:asciiTheme="minorHAnsi" w:hAnsiTheme="minorHAnsi" w:cstheme="minorHAnsi"/>
        </w:rPr>
        <w:t>pro projekty předkládané v rámci Operačního programu Výzkum, vývoj a vzdělávání,</w:t>
      </w:r>
    </w:p>
    <w:p w14:paraId="4341E599" w14:textId="77777777" w:rsidR="00FF42D7" w:rsidRPr="00713075" w:rsidRDefault="005E7E72" w:rsidP="00FF42D7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6D0B46">
        <w:rPr>
          <w:rFonts w:asciiTheme="minorHAnsi" w:hAnsiTheme="minorHAnsi" w:cstheme="minorHAnsi"/>
          <w:color w:val="auto"/>
        </w:rPr>
        <w:t>P</w:t>
      </w:r>
      <w:r w:rsidRPr="00713075">
        <w:rPr>
          <w:rFonts w:asciiTheme="minorHAnsi" w:hAnsiTheme="minorHAnsi" w:cstheme="minorHAnsi"/>
          <w:color w:val="auto"/>
        </w:rPr>
        <w:t xml:space="preserve">rioritní </w:t>
      </w:r>
      <w:r w:rsidR="004A38EC">
        <w:rPr>
          <w:rFonts w:asciiTheme="minorHAnsi" w:hAnsiTheme="minorHAnsi" w:cstheme="minorHAnsi"/>
          <w:color w:val="auto"/>
        </w:rPr>
        <w:t>osa 1</w:t>
      </w:r>
      <w:r w:rsidR="00FF42D7" w:rsidRPr="00713075">
        <w:rPr>
          <w:rFonts w:asciiTheme="minorHAnsi" w:hAnsiTheme="minorHAnsi" w:cstheme="minorHAnsi"/>
          <w:color w:val="auto"/>
        </w:rPr>
        <w:t xml:space="preserve">, </w:t>
      </w:r>
      <w:r w:rsidRPr="00AA11C0">
        <w:rPr>
          <w:rFonts w:asciiTheme="minorHAnsi" w:hAnsiTheme="minorHAnsi" w:cstheme="minorHAnsi"/>
          <w:color w:val="auto"/>
        </w:rPr>
        <w:t>I</w:t>
      </w:r>
      <w:r w:rsidRPr="00713075">
        <w:rPr>
          <w:rFonts w:asciiTheme="minorHAnsi" w:hAnsiTheme="minorHAnsi" w:cstheme="minorHAnsi"/>
          <w:color w:val="auto"/>
        </w:rPr>
        <w:t xml:space="preserve">nvestiční </w:t>
      </w:r>
      <w:r w:rsidR="00FF42D7" w:rsidRPr="00713075">
        <w:rPr>
          <w:rFonts w:asciiTheme="minorHAnsi" w:hAnsiTheme="minorHAnsi" w:cstheme="minorHAnsi"/>
          <w:color w:val="auto"/>
        </w:rPr>
        <w:t xml:space="preserve">priorita 1, </w:t>
      </w:r>
      <w:r w:rsidRPr="00AA11C0">
        <w:rPr>
          <w:rFonts w:asciiTheme="minorHAnsi" w:hAnsiTheme="minorHAnsi" w:cstheme="minorHAnsi"/>
          <w:color w:val="auto"/>
        </w:rPr>
        <w:t>S</w:t>
      </w:r>
      <w:r w:rsidR="004A38EC">
        <w:rPr>
          <w:rFonts w:asciiTheme="minorHAnsi" w:hAnsiTheme="minorHAnsi" w:cstheme="minorHAnsi"/>
          <w:color w:val="auto"/>
        </w:rPr>
        <w:t>pecifický cíl 4</w:t>
      </w:r>
      <w:r w:rsidR="00FF42D7" w:rsidRPr="00713075">
        <w:rPr>
          <w:rFonts w:asciiTheme="minorHAnsi" w:hAnsiTheme="minorHAnsi" w:cstheme="minorHAnsi"/>
          <w:color w:val="auto"/>
        </w:rPr>
        <w:t xml:space="preserve">, </w:t>
      </w:r>
    </w:p>
    <w:p w14:paraId="52120588" w14:textId="77777777" w:rsidR="00FF42D7" w:rsidRDefault="00FF42D7" w:rsidP="00FF42D7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 w:rsidRPr="00713075">
        <w:rPr>
          <w:rFonts w:asciiTheme="minorHAnsi" w:hAnsiTheme="minorHAnsi" w:cstheme="minorHAnsi"/>
          <w:color w:val="auto"/>
        </w:rPr>
        <w:t xml:space="preserve">výzva: </w:t>
      </w:r>
      <w:bookmarkEnd w:id="2"/>
      <w:bookmarkEnd w:id="3"/>
      <w:bookmarkEnd w:id="4"/>
      <w:r w:rsidR="004A38EC">
        <w:rPr>
          <w:rFonts w:asciiTheme="minorHAnsi" w:hAnsiTheme="minorHAnsi" w:cstheme="minorHAnsi"/>
          <w:b/>
          <w:color w:val="auto"/>
        </w:rPr>
        <w:t>Strategické řízení výzkumu, vývoje a inovací na národní úrovni</w:t>
      </w:r>
      <w:r w:rsidR="00805B9C">
        <w:rPr>
          <w:rFonts w:asciiTheme="minorHAnsi" w:hAnsiTheme="minorHAnsi" w:cstheme="minorHAnsi"/>
          <w:b/>
          <w:color w:val="auto"/>
        </w:rPr>
        <w:t xml:space="preserve"> II</w:t>
      </w:r>
    </w:p>
    <w:p w14:paraId="186B2247" w14:textId="77777777" w:rsidR="002977A9" w:rsidRDefault="002977A9" w:rsidP="00E4413B">
      <w:pPr>
        <w:ind w:firstLine="0"/>
      </w:pPr>
    </w:p>
    <w:p w14:paraId="610EB889" w14:textId="77777777" w:rsidR="00E4413B" w:rsidRDefault="00E4413B" w:rsidP="00E4413B">
      <w:pPr>
        <w:ind w:firstLine="0"/>
      </w:pPr>
    </w:p>
    <w:p w14:paraId="0CCA4932" w14:textId="77777777" w:rsidR="007A38E2" w:rsidRDefault="007A38E2" w:rsidP="00E4413B">
      <w:pPr>
        <w:ind w:firstLine="0"/>
      </w:pPr>
    </w:p>
    <w:sdt>
      <w:sdtPr>
        <w:rPr>
          <w:rFonts w:ascii="Arial" w:eastAsia="Times New Roman" w:hAnsi="Arial" w:cs="Times New Roman"/>
          <w:bCs w:val="0"/>
          <w:smallCaps w:val="0"/>
          <w:color w:val="auto"/>
          <w:sz w:val="24"/>
          <w:szCs w:val="24"/>
          <w:lang w:val="cs-CZ" w:eastAsia="cs-CZ"/>
        </w:rPr>
        <w:id w:val="933088588"/>
        <w:docPartObj>
          <w:docPartGallery w:val="Table of Contents"/>
          <w:docPartUnique/>
        </w:docPartObj>
      </w:sdtPr>
      <w:sdtEndPr>
        <w:rPr>
          <w:b/>
          <w:noProof/>
          <w:sz w:val="22"/>
        </w:rPr>
      </w:sdtEndPr>
      <w:sdtContent>
        <w:p w14:paraId="4766CC72" w14:textId="77777777" w:rsidR="00E4413B" w:rsidRPr="00564DAA" w:rsidRDefault="00E4413B" w:rsidP="00222085">
          <w:pPr>
            <w:pStyle w:val="Nadpisobsahu"/>
          </w:pPr>
          <w:r w:rsidRPr="00564DAA">
            <w:t>Obsah</w:t>
          </w:r>
        </w:p>
        <w:p w14:paraId="49B4F5B2" w14:textId="77777777" w:rsidR="002B6149" w:rsidRDefault="00E4413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13757712" w:history="1">
            <w:r w:rsidR="002B6149" w:rsidRPr="00087375">
              <w:rPr>
                <w:rStyle w:val="Hypertextovodkaz"/>
                <w:noProof/>
              </w:rPr>
              <w:t>1.</w:t>
            </w:r>
            <w:r w:rsidR="002B614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Manažerské shrnutí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_Toc13757712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E4276F2" w14:textId="77777777" w:rsidR="002B6149" w:rsidRDefault="00C30B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3757713" w:history="1">
            <w:r w:rsidR="002B6149" w:rsidRPr="00087375">
              <w:rPr>
                <w:rStyle w:val="Hypertextovodkaz"/>
                <w:noProof/>
              </w:rPr>
              <w:t>2.</w:t>
            </w:r>
            <w:r w:rsidR="002B614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Návrh projektu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_Toc13757713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16D9EE1E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4" w:history="1">
            <w:r w:rsidR="002B6149" w:rsidRPr="00087375">
              <w:rPr>
                <w:rStyle w:val="Hypertextovodkaz"/>
                <w:noProof/>
              </w:rPr>
              <w:t>2.1.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_Toc13757714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4190C453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5" w:history="1">
            <w:r w:rsidR="002B6149" w:rsidRPr="00087375">
              <w:rPr>
                <w:rStyle w:val="Hypertextovodkaz"/>
                <w:noProof/>
              </w:rPr>
              <w:t>2.2.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Návaznost na jiné projekty a výstupy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_Toc13757715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69C86C4E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6" w:history="1">
            <w:r w:rsidR="002B6149" w:rsidRPr="00087375">
              <w:rPr>
                <w:rStyle w:val="Hypertextovodkaz"/>
                <w:noProof/>
              </w:rPr>
              <w:t>2.3.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Cíle projektu a způsob jejich dosažení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_Toc13757716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48EFE977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7" w:history="1">
            <w:r w:rsidR="002B6149" w:rsidRPr="00087375">
              <w:rPr>
                <w:rStyle w:val="Hypertextovodkaz"/>
                <w:noProof/>
              </w:rPr>
              <w:t>2.4.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Výstupy a výsledky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_Toc13757717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3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6DC611C" w14:textId="77777777" w:rsidR="002B6149" w:rsidRDefault="00C30B5A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8" w:history="1">
            <w:r w:rsidR="002B6149" w:rsidRPr="00087375">
              <w:rPr>
                <w:rStyle w:val="Hypertextovodkaz"/>
                <w:noProof/>
              </w:rPr>
              <w:t>2.4.1.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Kritéria akceptace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_Toc13757718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4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F8631B5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19" w:history="1">
            <w:r w:rsidR="002B6149" w:rsidRPr="00087375">
              <w:rPr>
                <w:rStyle w:val="Hypertextovodkaz"/>
                <w:noProof/>
              </w:rPr>
              <w:t>2.5.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Rozpočet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_Toc13757719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4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1A2DD1FC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0" w:history="1">
            <w:r w:rsidR="002B6149" w:rsidRPr="00087375">
              <w:rPr>
                <w:rStyle w:val="Hypertextovodkaz"/>
                <w:noProof/>
              </w:rPr>
              <w:t>2.6.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Vyloučení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_Toc13757720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6ADD733B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1" w:history="1">
            <w:r w:rsidR="002B6149" w:rsidRPr="00087375">
              <w:rPr>
                <w:rStyle w:val="Hypertextovodkaz"/>
                <w:noProof/>
              </w:rPr>
              <w:t>2.7.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Uživatelé a další zainteresované skupiny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_Toc13757721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4C9A9199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2" w:history="1">
            <w:r w:rsidR="002B6149" w:rsidRPr="00087375">
              <w:rPr>
                <w:rStyle w:val="Hypertextovodkaz"/>
                <w:noProof/>
              </w:rPr>
              <w:t>2.8.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Očekávané přínosy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_Toc13757722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60D07B76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3" w:history="1">
            <w:r w:rsidR="002B6149" w:rsidRPr="00087375">
              <w:rPr>
                <w:rStyle w:val="Hypertextovodkaz"/>
                <w:noProof/>
              </w:rPr>
              <w:t>2.9.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Očekávané hrozby / negativní dopady projektu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_Toc13757723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91D58C0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4" w:history="1">
            <w:r w:rsidR="002B6149" w:rsidRPr="00087375">
              <w:rPr>
                <w:rStyle w:val="Hypertextovodkaz"/>
                <w:noProof/>
              </w:rPr>
              <w:t>2.10.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Časový plán – gantův diagram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_Toc13757724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5E29365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5" w:history="1">
            <w:r w:rsidR="002B6149" w:rsidRPr="00087375">
              <w:rPr>
                <w:rStyle w:val="Hypertextovodkaz"/>
                <w:noProof/>
              </w:rPr>
              <w:t>2.11.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Předpokládaná zadávací řízení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_Toc13757725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5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503D54C5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6" w:history="1">
            <w:r w:rsidR="002B6149" w:rsidRPr="00087375">
              <w:rPr>
                <w:rStyle w:val="Hypertextovodkaz"/>
                <w:noProof/>
              </w:rPr>
              <w:t>2.12.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ANALÝZA rizik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_Toc13757726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6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5BE9E38E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7" w:history="1">
            <w:r w:rsidR="002B6149" w:rsidRPr="00087375">
              <w:rPr>
                <w:rStyle w:val="Hypertextovodkaz"/>
                <w:noProof/>
              </w:rPr>
              <w:t>2.13.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Udržitelnost výstupů projektu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_Toc13757727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7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6CB9E32" w14:textId="77777777" w:rsidR="002B6149" w:rsidRDefault="00C30B5A">
          <w:pPr>
            <w:pStyle w:val="Obsah2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13757728" w:history="1">
            <w:r w:rsidR="002B6149" w:rsidRPr="00087375">
              <w:rPr>
                <w:rStyle w:val="Hypertextovodkaz"/>
                <w:noProof/>
              </w:rPr>
              <w:t>2.14.</w:t>
            </w:r>
            <w:r w:rsidR="002B6149"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Řídicí struktura  projektu a popis rolí realizačního týmu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_Toc13757728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7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3C80B550" w14:textId="77777777" w:rsidR="002B6149" w:rsidRDefault="00C30B5A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3757729" w:history="1">
            <w:r w:rsidR="002B6149" w:rsidRPr="00087375">
              <w:rPr>
                <w:rStyle w:val="Hypertextovodkaz"/>
                <w:noProof/>
              </w:rPr>
              <w:t>3.</w:t>
            </w:r>
            <w:r w:rsidR="002B6149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2B6149" w:rsidRPr="00087375">
              <w:rPr>
                <w:rStyle w:val="Hypertextovodkaz"/>
                <w:noProof/>
              </w:rPr>
              <w:t>Povinné přílohy Charty projektu</w:t>
            </w:r>
            <w:r w:rsidR="002B6149">
              <w:rPr>
                <w:noProof/>
                <w:webHidden/>
              </w:rPr>
              <w:tab/>
            </w:r>
            <w:r w:rsidR="002B6149">
              <w:rPr>
                <w:noProof/>
                <w:webHidden/>
              </w:rPr>
              <w:fldChar w:fldCharType="begin"/>
            </w:r>
            <w:r w:rsidR="002B6149">
              <w:rPr>
                <w:noProof/>
                <w:webHidden/>
              </w:rPr>
              <w:instrText xml:space="preserve"> PAGEREF _Toc13757729 \h </w:instrText>
            </w:r>
            <w:r w:rsidR="002B6149">
              <w:rPr>
                <w:noProof/>
                <w:webHidden/>
              </w:rPr>
            </w:r>
            <w:r w:rsidR="002B6149">
              <w:rPr>
                <w:noProof/>
                <w:webHidden/>
              </w:rPr>
              <w:fldChar w:fldCharType="separate"/>
            </w:r>
            <w:r w:rsidR="002B6149">
              <w:rPr>
                <w:noProof/>
                <w:webHidden/>
              </w:rPr>
              <w:t>8</w:t>
            </w:r>
            <w:r w:rsidR="002B6149">
              <w:rPr>
                <w:noProof/>
                <w:webHidden/>
              </w:rPr>
              <w:fldChar w:fldCharType="end"/>
            </w:r>
          </w:hyperlink>
        </w:p>
        <w:p w14:paraId="0D003AC8" w14:textId="449DB2E6" w:rsidR="00E4413B" w:rsidRPr="00941550" w:rsidRDefault="00E4413B" w:rsidP="00E4413B">
          <w:pPr>
            <w:rPr>
              <w:b/>
            </w:rPr>
          </w:pPr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24E6F80E" w14:textId="77777777" w:rsidR="004D3837" w:rsidRDefault="004D3837">
      <w:pPr>
        <w:spacing w:before="0" w:after="160" w:line="259" w:lineRule="auto"/>
        <w:ind w:firstLine="0"/>
        <w:jc w:val="left"/>
      </w:pPr>
      <w:r>
        <w:br w:type="page"/>
      </w:r>
    </w:p>
    <w:p w14:paraId="789DA78B" w14:textId="7BB607E3" w:rsidR="00CD7963" w:rsidRPr="00C35E41" w:rsidRDefault="00CD7963" w:rsidP="009B00DF">
      <w:pPr>
        <w:spacing w:after="160" w:line="259" w:lineRule="auto"/>
        <w:ind w:firstLine="0"/>
        <w:jc w:val="left"/>
      </w:pPr>
      <w:r w:rsidRPr="00C35E41">
        <w:rPr>
          <w:rFonts w:asciiTheme="minorHAnsi" w:hAnsiTheme="minorHAnsi" w:cstheme="minorHAnsi"/>
        </w:rPr>
        <w:lastRenderedPageBreak/>
        <w:t>Zkratky a vysvětlivky</w:t>
      </w:r>
    </w:p>
    <w:p w14:paraId="53316759" w14:textId="77777777" w:rsidR="0075036C" w:rsidRPr="0075036C" w:rsidRDefault="0075036C" w:rsidP="0075036C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CD7963" w:rsidRPr="00713075" w14:paraId="731C93FA" w14:textId="77777777" w:rsidTr="004A0139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7EA2D1"/>
          </w:tcPr>
          <w:p w14:paraId="295691E2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7EA2D1"/>
          </w:tcPr>
          <w:p w14:paraId="792748B1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CD7963" w:rsidRPr="00713075" w14:paraId="3D26CE1A" w14:textId="77777777">
        <w:tc>
          <w:tcPr>
            <w:tcW w:w="2268" w:type="dxa"/>
          </w:tcPr>
          <w:p w14:paraId="2A65CA65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14:paraId="1E123FD0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CD7963" w:rsidRPr="00713075" w14:paraId="48C34671" w14:textId="77777777">
        <w:tc>
          <w:tcPr>
            <w:tcW w:w="2268" w:type="dxa"/>
          </w:tcPr>
          <w:p w14:paraId="14BD967C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MS2014+</w:t>
            </w:r>
          </w:p>
        </w:tc>
        <w:tc>
          <w:tcPr>
            <w:tcW w:w="6828" w:type="dxa"/>
          </w:tcPr>
          <w:p w14:paraId="4842E11F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Monitorovací systém 2014+</w:t>
            </w:r>
          </w:p>
        </w:tc>
      </w:tr>
      <w:tr w:rsidR="00E4413B" w:rsidRPr="00713075" w14:paraId="5182F417" w14:textId="77777777">
        <w:tc>
          <w:tcPr>
            <w:tcW w:w="2268" w:type="dxa"/>
          </w:tcPr>
          <w:p w14:paraId="06723146" w14:textId="77777777" w:rsidR="00E4413B" w:rsidRPr="00713075" w:rsidRDefault="00E4413B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MV OP VVV</w:t>
            </w:r>
          </w:p>
        </w:tc>
        <w:tc>
          <w:tcPr>
            <w:tcW w:w="6828" w:type="dxa"/>
          </w:tcPr>
          <w:p w14:paraId="65D90433" w14:textId="77777777" w:rsidR="00E4413B" w:rsidRPr="00713075" w:rsidRDefault="00E4413B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Monitorovací výbor Operačního programu Výzkum, vývoj a vzdělávání</w:t>
            </w:r>
          </w:p>
        </w:tc>
      </w:tr>
      <w:tr w:rsidR="00805B9C" w:rsidRPr="00713075" w14:paraId="326A9C1A" w14:textId="77777777">
        <w:tc>
          <w:tcPr>
            <w:tcW w:w="2268" w:type="dxa"/>
          </w:tcPr>
          <w:p w14:paraId="27DAEED9" w14:textId="77777777" w:rsidR="00805B9C" w:rsidRPr="00713075" w:rsidRDefault="00E4413B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VVV</w:t>
            </w:r>
          </w:p>
        </w:tc>
        <w:tc>
          <w:tcPr>
            <w:tcW w:w="6828" w:type="dxa"/>
          </w:tcPr>
          <w:p w14:paraId="1509C22B" w14:textId="77777777" w:rsidR="00805B9C" w:rsidRPr="00713075" w:rsidRDefault="00E4413B" w:rsidP="000D698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Operační program Výzkum, vývoj a vzdělávání</w:t>
            </w:r>
          </w:p>
        </w:tc>
      </w:tr>
      <w:tr w:rsidR="00E4413B" w:rsidRPr="00713075" w14:paraId="683C56FA" w14:textId="77777777">
        <w:tc>
          <w:tcPr>
            <w:tcW w:w="2268" w:type="dxa"/>
          </w:tcPr>
          <w:p w14:paraId="3EF358ED" w14:textId="77777777" w:rsidR="00E4413B" w:rsidRDefault="00E4413B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ŘO OP VVV</w:t>
            </w:r>
          </w:p>
        </w:tc>
        <w:tc>
          <w:tcPr>
            <w:tcW w:w="6828" w:type="dxa"/>
          </w:tcPr>
          <w:p w14:paraId="18A760E1" w14:textId="77777777" w:rsidR="00E4413B" w:rsidRDefault="00E4413B" w:rsidP="000D698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Řídicí orgán Operačního programu Výzkum, vývoj a vzdělávání</w:t>
            </w:r>
          </w:p>
        </w:tc>
      </w:tr>
    </w:tbl>
    <w:p w14:paraId="6DE19A58" w14:textId="77777777" w:rsidR="00CD7963" w:rsidRDefault="00CD7963" w:rsidP="00CD7963">
      <w:pPr>
        <w:pStyle w:val="StyleFirstline0cm"/>
        <w:rPr>
          <w:rFonts w:asciiTheme="minorHAnsi" w:hAnsiTheme="minorHAnsi" w:cstheme="minorHAnsi"/>
        </w:rPr>
      </w:pPr>
    </w:p>
    <w:p w14:paraId="02EB26E5" w14:textId="3A72F31C" w:rsidR="0075036C" w:rsidRDefault="0075036C" w:rsidP="0075036C">
      <w:pPr>
        <w:spacing w:before="240" w:after="0" w:line="276" w:lineRule="auto"/>
        <w:rPr>
          <w:rFonts w:asciiTheme="minorHAnsi" w:hAnsiTheme="minorHAnsi" w:cstheme="minorHAnsi"/>
          <w:sz w:val="24"/>
          <w:szCs w:val="20"/>
          <w:lang w:eastAsia="en-US"/>
        </w:rPr>
      </w:pPr>
      <w:r w:rsidRPr="00564DAA">
        <w:rPr>
          <w:rFonts w:asciiTheme="minorHAnsi" w:hAnsiTheme="minorHAnsi"/>
        </w:rPr>
        <w:t xml:space="preserve">Charta projektu má za cíl poskytnout pevné informační základy pro schválení projektu </w:t>
      </w:r>
      <w:r w:rsidRPr="00C31A4B">
        <w:rPr>
          <w:rFonts w:asciiTheme="minorHAnsi" w:hAnsiTheme="minorHAnsi" w:cstheme="minorHAnsi"/>
        </w:rPr>
        <w:t>Monitorovacím</w:t>
      </w:r>
      <w:r w:rsidRPr="00564DAA">
        <w:rPr>
          <w:rFonts w:asciiTheme="minorHAnsi" w:hAnsiTheme="minorHAnsi"/>
        </w:rPr>
        <w:t xml:space="preserve"> výborem </w:t>
      </w:r>
      <w:r w:rsidRPr="00C31A4B">
        <w:rPr>
          <w:rFonts w:asciiTheme="minorHAnsi" w:hAnsiTheme="minorHAnsi" w:cstheme="minorHAnsi"/>
        </w:rPr>
        <w:t xml:space="preserve">Operačního programu Výzkum, vývoj a vzdělávání </w:t>
      </w:r>
      <w:r w:rsidRPr="00564DAA">
        <w:rPr>
          <w:rFonts w:asciiTheme="minorHAnsi" w:hAnsiTheme="minorHAnsi"/>
        </w:rPr>
        <w:t xml:space="preserve">(dále jen </w:t>
      </w:r>
      <w:r w:rsidRPr="00C31A4B">
        <w:rPr>
          <w:rFonts w:asciiTheme="minorHAnsi" w:hAnsiTheme="minorHAnsi" w:cstheme="minorHAnsi"/>
        </w:rPr>
        <w:t>MV OP VVV).</w:t>
      </w:r>
      <w:r w:rsidRPr="00564DAA">
        <w:rPr>
          <w:rFonts w:asciiTheme="minorHAnsi" w:hAnsiTheme="minorHAnsi"/>
        </w:rPr>
        <w:t xml:space="preserve"> </w:t>
      </w:r>
      <w:r w:rsidR="004D3837" w:rsidRPr="00564DAA">
        <w:rPr>
          <w:rFonts w:asciiTheme="minorHAnsi" w:hAnsiTheme="minorHAnsi"/>
        </w:rPr>
        <w:t>Charta projektu nenahrazuje žádost o podporu.</w:t>
      </w:r>
      <w:r w:rsidR="004D3837">
        <w:rPr>
          <w:rFonts w:asciiTheme="minorHAnsi" w:hAnsiTheme="minorHAnsi"/>
        </w:rPr>
        <w:t xml:space="preserve"> </w:t>
      </w:r>
      <w:r w:rsidRPr="00564DAA">
        <w:rPr>
          <w:rFonts w:asciiTheme="minorHAnsi" w:hAnsiTheme="minorHAnsi"/>
        </w:rPr>
        <w:t xml:space="preserve">Charta projektu bude dále </w:t>
      </w:r>
      <w:r w:rsidRPr="00C31A4B">
        <w:rPr>
          <w:rFonts w:asciiTheme="minorHAnsi" w:hAnsiTheme="minorHAnsi" w:cstheme="minorHAnsi"/>
        </w:rPr>
        <w:t xml:space="preserve">žadatelem </w:t>
      </w:r>
      <w:r w:rsidRPr="00564DAA">
        <w:rPr>
          <w:rFonts w:asciiTheme="minorHAnsi" w:hAnsiTheme="minorHAnsi"/>
        </w:rPr>
        <w:t xml:space="preserve">rozpracována do </w:t>
      </w:r>
      <w:r>
        <w:rPr>
          <w:rFonts w:asciiTheme="minorHAnsi" w:hAnsiTheme="minorHAnsi" w:cstheme="minorHAnsi"/>
        </w:rPr>
        <w:t xml:space="preserve">žádosti o podporu podávané do IS KP14+ </w:t>
      </w:r>
      <w:r w:rsidRPr="00C31A4B">
        <w:rPr>
          <w:rFonts w:asciiTheme="minorHAnsi" w:hAnsiTheme="minorHAnsi" w:cstheme="minorHAnsi"/>
        </w:rPr>
        <w:t>.</w:t>
      </w:r>
      <w:r w:rsidRPr="00564DAA">
        <w:rPr>
          <w:rFonts w:asciiTheme="minorHAnsi" w:hAnsiTheme="minorHAnsi"/>
        </w:rPr>
        <w:t xml:space="preserve"> </w:t>
      </w:r>
    </w:p>
    <w:p w14:paraId="123FDBA9" w14:textId="77777777" w:rsidR="0075036C" w:rsidRPr="009B00DF" w:rsidRDefault="0075036C">
      <w:pPr>
        <w:spacing w:before="240" w:after="0" w:line="276" w:lineRule="auto"/>
        <w:rPr>
          <w:rFonts w:asciiTheme="minorHAnsi" w:hAnsiTheme="minorHAnsi"/>
        </w:rPr>
      </w:pPr>
      <w:r w:rsidRPr="00564DAA">
        <w:rPr>
          <w:rFonts w:asciiTheme="minorHAnsi" w:hAnsiTheme="minorHAnsi"/>
          <w:i/>
        </w:rPr>
        <w:t>Text uvedený pod jednotlivými kapitolami a podkapitolami je návodný a předpokládá se jeho vymazání při zpracování Charty projektu</w:t>
      </w:r>
      <w:r w:rsidRPr="00564DAA">
        <w:rPr>
          <w:rFonts w:asciiTheme="minorHAnsi" w:hAnsiTheme="minorHAnsi"/>
        </w:rPr>
        <w:t>.</w:t>
      </w:r>
    </w:p>
    <w:p w14:paraId="36DAAC47" w14:textId="77777777" w:rsidR="0075036C" w:rsidRPr="00713075" w:rsidRDefault="0075036C" w:rsidP="00CD7963">
      <w:pPr>
        <w:pStyle w:val="StyleFirstline0cm"/>
        <w:rPr>
          <w:rFonts w:asciiTheme="minorHAnsi" w:hAnsiTheme="minorHAnsi" w:cstheme="minorHAnsi"/>
        </w:rPr>
      </w:pPr>
    </w:p>
    <w:p w14:paraId="7E0FEE04" w14:textId="77777777" w:rsidR="004A38EC" w:rsidRPr="00FF277F" w:rsidRDefault="004A38EC" w:rsidP="004A38EC"/>
    <w:p w14:paraId="442B0192" w14:textId="77777777" w:rsidR="004A38EC" w:rsidRDefault="004A38EC" w:rsidP="004A38EC">
      <w:pPr>
        <w:spacing w:after="160" w:line="259" w:lineRule="auto"/>
        <w:jc w:val="left"/>
      </w:pPr>
      <w:r>
        <w:br w:type="page"/>
      </w:r>
    </w:p>
    <w:p w14:paraId="40E80A17" w14:textId="77777777" w:rsidR="004A38EC" w:rsidRPr="00564DAA" w:rsidRDefault="004A38EC" w:rsidP="00222085">
      <w:pPr>
        <w:pStyle w:val="Nadpis1"/>
      </w:pPr>
      <w:bookmarkStart w:id="5" w:name="_Toc413165495"/>
      <w:bookmarkStart w:id="6" w:name="_Toc13757712"/>
      <w:r w:rsidRPr="00564DAA">
        <w:lastRenderedPageBreak/>
        <w:t>Manažerské shrnutí</w:t>
      </w:r>
      <w:bookmarkEnd w:id="5"/>
      <w:bookmarkEnd w:id="6"/>
    </w:p>
    <w:p w14:paraId="20D7FC35" w14:textId="77777777" w:rsidR="00C31A4B" w:rsidRDefault="004A38EC" w:rsidP="004A38EC">
      <w:pPr>
        <w:spacing w:after="0" w:line="276" w:lineRule="auto"/>
        <w:rPr>
          <w:rFonts w:asciiTheme="minorHAnsi" w:hAnsiTheme="minorHAnsi" w:cstheme="minorHAnsi"/>
          <w:sz w:val="24"/>
          <w:szCs w:val="20"/>
          <w:lang w:eastAsia="en-US"/>
        </w:rPr>
      </w:pPr>
      <w:r w:rsidRPr="00564DAA">
        <w:rPr>
          <w:rFonts w:asciiTheme="minorHAnsi" w:hAnsiTheme="minorHAnsi"/>
        </w:rPr>
        <w:t xml:space="preserve">Manažerské shrnutí projektu – důvody pro realizaci, očekávané přínosy výstupů projektu. Přínosy definují, jak konkrétně využití výstupů projektu zlepší současný stav v oblasti pokryté projektem. </w:t>
      </w:r>
    </w:p>
    <w:p w14:paraId="18F34DA8" w14:textId="77777777" w:rsidR="004A38EC" w:rsidRPr="00564DAA" w:rsidRDefault="004A38EC">
      <w:pPr>
        <w:spacing w:after="0" w:line="276" w:lineRule="auto"/>
        <w:rPr>
          <w:rFonts w:asciiTheme="minorHAnsi" w:hAnsiTheme="minorHAnsi"/>
          <w:b/>
          <w:i/>
        </w:rPr>
      </w:pPr>
      <w:r w:rsidRPr="00564DAA">
        <w:rPr>
          <w:rFonts w:asciiTheme="minorHAnsi" w:hAnsiTheme="minorHAnsi"/>
          <w:i/>
        </w:rPr>
        <w:t>Rozsah max. 1-2 strany.</w:t>
      </w:r>
      <w:bookmarkStart w:id="7" w:name="_Toc413165496"/>
    </w:p>
    <w:p w14:paraId="48F6D5AF" w14:textId="63389443" w:rsidR="004A38EC" w:rsidRPr="00564DAA" w:rsidRDefault="00222085" w:rsidP="00222085">
      <w:pPr>
        <w:pStyle w:val="Nadpis1"/>
      </w:pPr>
      <w:bookmarkStart w:id="8" w:name="_Toc13757713"/>
      <w:r>
        <w:t>Návrh</w:t>
      </w:r>
      <w:r w:rsidRPr="00564DAA">
        <w:t xml:space="preserve"> </w:t>
      </w:r>
      <w:r w:rsidR="004A38EC" w:rsidRPr="00564DAA">
        <w:t>projektu</w:t>
      </w:r>
      <w:bookmarkEnd w:id="8"/>
      <w:r w:rsidR="004A38EC" w:rsidRPr="00564DAA">
        <w:t xml:space="preserve"> </w:t>
      </w:r>
      <w:bookmarkEnd w:id="7"/>
    </w:p>
    <w:p w14:paraId="4070887F" w14:textId="77777777" w:rsidR="00C31A4B" w:rsidRDefault="004A38EC" w:rsidP="004A38EC">
      <w:pPr>
        <w:spacing w:line="276" w:lineRule="auto"/>
        <w:ind w:firstLine="708"/>
        <w:rPr>
          <w:rFonts w:asciiTheme="minorHAnsi" w:hAnsiTheme="minorHAnsi" w:cstheme="minorHAnsi"/>
          <w:i/>
          <w:sz w:val="24"/>
          <w:szCs w:val="20"/>
          <w:lang w:eastAsia="en-US"/>
        </w:rPr>
      </w:pPr>
      <w:r w:rsidRPr="00564DAA">
        <w:rPr>
          <w:rFonts w:asciiTheme="minorHAnsi" w:hAnsiTheme="minorHAnsi"/>
        </w:rPr>
        <w:t>V rámci následujících podkapitol vysvětlete, jakého věcného cíle má projekt dosáhnout</w:t>
      </w:r>
      <w:r w:rsidRPr="00564DAA">
        <w:rPr>
          <w:rFonts w:asciiTheme="minorHAnsi" w:hAnsiTheme="minorHAnsi"/>
          <w:i/>
        </w:rPr>
        <w:t xml:space="preserve">. </w:t>
      </w:r>
    </w:p>
    <w:p w14:paraId="38313585" w14:textId="1BCA5496" w:rsidR="004A38EC" w:rsidRPr="00564DAA" w:rsidRDefault="004A38EC" w:rsidP="004A38EC">
      <w:pPr>
        <w:spacing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 w:rsidRPr="00564DAA">
        <w:rPr>
          <w:rFonts w:asciiTheme="minorHAnsi" w:hAnsiTheme="minorHAnsi"/>
          <w:i/>
        </w:rPr>
        <w:t xml:space="preserve">Celkový očekávaný rozsah části </w:t>
      </w:r>
      <w:r w:rsidR="00222085">
        <w:rPr>
          <w:rFonts w:asciiTheme="minorHAnsi" w:hAnsiTheme="minorHAnsi"/>
          <w:i/>
        </w:rPr>
        <w:t>Návrh</w:t>
      </w:r>
      <w:r w:rsidR="00222085" w:rsidRPr="00564DAA">
        <w:rPr>
          <w:rFonts w:asciiTheme="minorHAnsi" w:hAnsiTheme="minorHAnsi"/>
          <w:i/>
        </w:rPr>
        <w:t xml:space="preserve"> </w:t>
      </w:r>
      <w:r w:rsidRPr="00564DAA">
        <w:rPr>
          <w:rFonts w:asciiTheme="minorHAnsi" w:hAnsiTheme="minorHAnsi"/>
          <w:i/>
        </w:rPr>
        <w:t xml:space="preserve">projektu je </w:t>
      </w:r>
      <w:r w:rsidR="0072439F">
        <w:rPr>
          <w:rFonts w:asciiTheme="minorHAnsi" w:hAnsiTheme="minorHAnsi"/>
          <w:i/>
        </w:rPr>
        <w:t>maximálně</w:t>
      </w:r>
      <w:r w:rsidR="0072439F" w:rsidRPr="00564DAA">
        <w:rPr>
          <w:rFonts w:asciiTheme="minorHAnsi" w:hAnsiTheme="minorHAnsi"/>
          <w:i/>
        </w:rPr>
        <w:t xml:space="preserve"> </w:t>
      </w:r>
      <w:r w:rsidR="009A7313">
        <w:rPr>
          <w:rFonts w:asciiTheme="minorHAnsi" w:hAnsiTheme="minorHAnsi"/>
          <w:i/>
        </w:rPr>
        <w:t>3</w:t>
      </w:r>
      <w:r w:rsidR="00222085" w:rsidRPr="00564DAA">
        <w:rPr>
          <w:rFonts w:asciiTheme="minorHAnsi" w:hAnsiTheme="minorHAnsi"/>
          <w:i/>
        </w:rPr>
        <w:t xml:space="preserve">0 </w:t>
      </w:r>
      <w:r w:rsidRPr="00564DAA">
        <w:rPr>
          <w:rFonts w:asciiTheme="minorHAnsi" w:hAnsiTheme="minorHAnsi"/>
          <w:i/>
        </w:rPr>
        <w:t>stran.</w:t>
      </w:r>
    </w:p>
    <w:p w14:paraId="52DF10CC" w14:textId="71F7DA77" w:rsidR="004A38EC" w:rsidRPr="00FF277F" w:rsidRDefault="004A38EC" w:rsidP="00C35E41">
      <w:pPr>
        <w:pStyle w:val="Nadpis2"/>
      </w:pPr>
      <w:bookmarkStart w:id="9" w:name="_Toc13757714"/>
      <w:r w:rsidRPr="00FF277F">
        <w:t>Stručný kontext realizace projektu – soulad se strategickými dokumenty (</w:t>
      </w:r>
      <w:r w:rsidR="00D649FB" w:rsidRPr="00FF277F">
        <w:rPr>
          <w:rFonts w:cs="Times New Roman"/>
        </w:rPr>
        <w:t>ex</w:t>
      </w:r>
      <w:r w:rsidR="00581580" w:rsidRPr="00FF277F">
        <w:rPr>
          <w:rFonts w:cs="Times New Roman"/>
        </w:rPr>
        <w:t xml:space="preserve"> </w:t>
      </w:r>
      <w:r w:rsidR="00D649FB" w:rsidRPr="00FF277F">
        <w:rPr>
          <w:rFonts w:cs="Times New Roman"/>
        </w:rPr>
        <w:t>ante kondicionality</w:t>
      </w:r>
      <w:r w:rsidRPr="00FF277F">
        <w:t xml:space="preserve"> a programovým dokumentem OP VVV)</w:t>
      </w:r>
      <w:bookmarkEnd w:id="9"/>
    </w:p>
    <w:p w14:paraId="52944803" w14:textId="0368AAE6" w:rsidR="00BA526B" w:rsidRPr="00BA526B" w:rsidRDefault="004A38EC" w:rsidP="004A38EC">
      <w:pPr>
        <w:spacing w:after="0" w:line="276" w:lineRule="auto"/>
        <w:rPr>
          <w:rFonts w:asciiTheme="minorHAnsi" w:hAnsiTheme="minorHAnsi" w:cstheme="minorHAnsi"/>
        </w:rPr>
      </w:pPr>
      <w:r w:rsidRPr="00FF277F">
        <w:t xml:space="preserve"> </w:t>
      </w:r>
      <w:r w:rsidRPr="00564DAA">
        <w:rPr>
          <w:rFonts w:asciiTheme="minorHAnsi" w:hAnsiTheme="minorHAnsi"/>
        </w:rPr>
        <w:t xml:space="preserve">Odůvodnění potřeby realizace projektu. Vazba projektu na strategické cíle ukotvené ve strategických dokumentech vlády ČR (např. </w:t>
      </w:r>
      <w:r w:rsidR="00BA526B">
        <w:rPr>
          <w:rFonts w:asciiTheme="minorHAnsi" w:hAnsiTheme="minorHAnsi" w:cstheme="minorHAnsi"/>
          <w:i/>
        </w:rPr>
        <w:t>Národní v</w:t>
      </w:r>
      <w:r w:rsidR="002824AA" w:rsidRPr="00BA526B">
        <w:rPr>
          <w:rFonts w:asciiTheme="minorHAnsi" w:hAnsiTheme="minorHAnsi" w:cstheme="minorHAnsi"/>
          <w:i/>
        </w:rPr>
        <w:t>ýzkumná a inovační strategie pro inteligentní specializaci</w:t>
      </w:r>
      <w:r w:rsidR="002824AA" w:rsidRPr="00564DAA">
        <w:rPr>
          <w:rFonts w:asciiTheme="minorHAnsi" w:hAnsiTheme="minorHAnsi"/>
          <w:i/>
        </w:rPr>
        <w:t xml:space="preserve"> </w:t>
      </w:r>
      <w:r w:rsidR="00BA526B" w:rsidRPr="00564DAA">
        <w:rPr>
          <w:rFonts w:asciiTheme="minorHAnsi" w:hAnsiTheme="minorHAnsi"/>
          <w:i/>
        </w:rPr>
        <w:t>České republiky</w:t>
      </w:r>
      <w:r w:rsidRPr="00BA526B">
        <w:rPr>
          <w:rFonts w:asciiTheme="minorHAnsi" w:hAnsiTheme="minorHAnsi" w:cstheme="minorHAnsi"/>
        </w:rPr>
        <w:t>).</w:t>
      </w:r>
      <w:r w:rsidRPr="00564DAA">
        <w:rPr>
          <w:rFonts w:asciiTheme="minorHAnsi" w:hAnsiTheme="minorHAnsi"/>
        </w:rPr>
        <w:t xml:space="preserve"> Vysvětlení konkrétních důvodů pro realizaci projektu a informace, jak stěžejní výstupy projektu pomohou řešit konkrétní problematiku</w:t>
      </w:r>
      <w:r w:rsidR="00885C5E" w:rsidRPr="00885C5E">
        <w:rPr>
          <w:rFonts w:asciiTheme="minorHAnsi" w:hAnsiTheme="minorHAnsi"/>
        </w:rPr>
        <w:t xml:space="preserve"> </w:t>
      </w:r>
      <w:r w:rsidR="00885C5E">
        <w:rPr>
          <w:rFonts w:asciiTheme="minorHAnsi" w:hAnsiTheme="minorHAnsi"/>
        </w:rPr>
        <w:t>a jak naplní výzvu Strategické řízení VaVaI na národní úrovni II OP VVV</w:t>
      </w:r>
      <w:r w:rsidRPr="00564DAA">
        <w:rPr>
          <w:rFonts w:asciiTheme="minorHAnsi" w:hAnsiTheme="minorHAnsi"/>
        </w:rPr>
        <w:t xml:space="preserve">. </w:t>
      </w:r>
    </w:p>
    <w:p w14:paraId="1D9B7621" w14:textId="77777777" w:rsidR="004A38EC" w:rsidRPr="009B00DF" w:rsidRDefault="004A38EC">
      <w:pPr>
        <w:spacing w:after="0" w:line="276" w:lineRule="auto"/>
        <w:rPr>
          <w:rFonts w:asciiTheme="minorHAnsi" w:hAnsiTheme="minorHAnsi"/>
        </w:rPr>
      </w:pPr>
      <w:r w:rsidRPr="00564DAA">
        <w:rPr>
          <w:rFonts w:asciiTheme="minorHAnsi" w:hAnsiTheme="minorHAnsi"/>
          <w:i/>
        </w:rPr>
        <w:t>Rozsah 1-2 strany.</w:t>
      </w:r>
    </w:p>
    <w:p w14:paraId="700F9E10" w14:textId="77777777" w:rsidR="004A38EC" w:rsidRPr="00564DAA" w:rsidRDefault="004A38EC">
      <w:pPr>
        <w:spacing w:after="0" w:line="276" w:lineRule="auto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8EC" w:rsidRPr="00BA526B" w14:paraId="271ADCC7" w14:textId="77777777" w:rsidTr="00885C5E">
        <w:tc>
          <w:tcPr>
            <w:tcW w:w="4531" w:type="dxa"/>
          </w:tcPr>
          <w:p w14:paraId="222FAFFE" w14:textId="77777777" w:rsidR="004A38EC" w:rsidRPr="00564DAA" w:rsidRDefault="004A38EC" w:rsidP="00885C5E">
            <w:pPr>
              <w:spacing w:after="0" w:line="276" w:lineRule="auto"/>
              <w:rPr>
                <w:rFonts w:asciiTheme="minorHAnsi" w:hAnsiTheme="minorHAnsi"/>
              </w:rPr>
            </w:pPr>
            <w:r w:rsidRPr="00564DAA">
              <w:rPr>
                <w:rFonts w:asciiTheme="minorHAnsi" w:hAnsiTheme="minorHAnsi"/>
              </w:rPr>
              <w:t>Problém:</w:t>
            </w:r>
          </w:p>
        </w:tc>
        <w:tc>
          <w:tcPr>
            <w:tcW w:w="4531" w:type="dxa"/>
          </w:tcPr>
          <w:p w14:paraId="1A7F7792" w14:textId="77777777" w:rsidR="004A38EC" w:rsidRPr="00564DAA" w:rsidRDefault="004A38EC" w:rsidP="00885C5E">
            <w:pPr>
              <w:spacing w:after="0" w:line="276" w:lineRule="auto"/>
              <w:rPr>
                <w:rFonts w:asciiTheme="minorHAnsi" w:hAnsiTheme="minorHAnsi"/>
              </w:rPr>
            </w:pPr>
            <w:r w:rsidRPr="00564DAA">
              <w:rPr>
                <w:rFonts w:asciiTheme="minorHAnsi" w:hAnsiTheme="minorHAnsi"/>
              </w:rPr>
              <w:t>Řešení:</w:t>
            </w:r>
          </w:p>
        </w:tc>
      </w:tr>
      <w:tr w:rsidR="004A38EC" w:rsidRPr="00BA526B" w14:paraId="0D61DD12" w14:textId="77777777" w:rsidTr="00885C5E">
        <w:tc>
          <w:tcPr>
            <w:tcW w:w="4531" w:type="dxa"/>
          </w:tcPr>
          <w:p w14:paraId="4C9495BC" w14:textId="77777777" w:rsidR="004A38EC" w:rsidRPr="00564DAA" w:rsidRDefault="004A38EC" w:rsidP="00885C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14:paraId="7B412629" w14:textId="77777777" w:rsidR="004A38EC" w:rsidRPr="00564DAA" w:rsidRDefault="004A38EC" w:rsidP="00885C5E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</w:tbl>
    <w:p w14:paraId="3A383DD8" w14:textId="77777777" w:rsidR="00B77082" w:rsidRPr="00B77082" w:rsidRDefault="00B77082" w:rsidP="00B77082">
      <w:pPr>
        <w:pStyle w:val="Nadpis2"/>
        <w:ind w:left="908" w:hanging="624"/>
      </w:pPr>
      <w:bookmarkStart w:id="10" w:name="_Toc13757715"/>
      <w:r w:rsidRPr="00B77082">
        <w:t>Návaznost na jiné projekty a výstupy</w:t>
      </w:r>
      <w:bookmarkEnd w:id="10"/>
    </w:p>
    <w:p w14:paraId="1AA960F0" w14:textId="66E431B5" w:rsidR="00B77082" w:rsidRPr="00564DAA" w:rsidRDefault="00B77082" w:rsidP="00B77082">
      <w:pPr>
        <w:spacing w:after="0"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>
        <w:rPr>
          <w:rFonts w:asciiTheme="minorHAnsi" w:hAnsiTheme="minorHAnsi"/>
        </w:rPr>
        <w:t xml:space="preserve">Seznam </w:t>
      </w:r>
      <w:r w:rsidRPr="00564DAA">
        <w:rPr>
          <w:rFonts w:asciiTheme="minorHAnsi" w:hAnsiTheme="minorHAnsi"/>
        </w:rPr>
        <w:t>realizovaných nebo ukončených projektů v dané oblasti</w:t>
      </w:r>
      <w:r>
        <w:rPr>
          <w:rFonts w:asciiTheme="minorHAnsi" w:hAnsiTheme="minorHAnsi"/>
        </w:rPr>
        <w:t>.</w:t>
      </w:r>
      <w:r w:rsidRPr="00564D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Detailní a</w:t>
      </w:r>
      <w:r w:rsidRPr="00564DAA">
        <w:rPr>
          <w:rFonts w:asciiTheme="minorHAnsi" w:hAnsiTheme="minorHAnsi"/>
        </w:rPr>
        <w:t>nalýza již vytvořených produktů, metodik, materiálů vztahujících se k věcnému zaměření projektu bude přílohou Charty projektu.</w:t>
      </w:r>
    </w:p>
    <w:p w14:paraId="6EF88604" w14:textId="77777777" w:rsidR="00B77082" w:rsidRPr="00564DAA" w:rsidRDefault="00B77082" w:rsidP="00B77082">
      <w:pPr>
        <w:spacing w:line="276" w:lineRule="auto"/>
        <w:rPr>
          <w:rFonts w:asciiTheme="minorHAnsi" w:hAnsiTheme="minorHAnsi"/>
          <w:b/>
          <w:sz w:val="28"/>
          <w:szCs w:val="20"/>
          <w:lang w:eastAsia="en-US"/>
        </w:rPr>
      </w:pPr>
      <w:r w:rsidRPr="00564DAA">
        <w:rPr>
          <w:rFonts w:asciiTheme="minorHAnsi" w:hAnsiTheme="minorHAnsi"/>
          <w:i/>
        </w:rPr>
        <w:t>Řešeno odkazem na povinnou přílohu.</w:t>
      </w:r>
    </w:p>
    <w:p w14:paraId="7E6ABDD9" w14:textId="77777777" w:rsidR="004A38EC" w:rsidRPr="00FF277F" w:rsidRDefault="004A38EC">
      <w:pPr>
        <w:spacing w:after="0" w:line="276" w:lineRule="auto"/>
      </w:pPr>
    </w:p>
    <w:p w14:paraId="60022484" w14:textId="26BAEB95" w:rsidR="004A38EC" w:rsidRPr="00FF277F" w:rsidRDefault="004A38EC" w:rsidP="00C35E41">
      <w:pPr>
        <w:pStyle w:val="Nadpis2"/>
      </w:pPr>
      <w:bookmarkStart w:id="11" w:name="_Toc413165497"/>
      <w:bookmarkStart w:id="12" w:name="_Toc13757716"/>
      <w:r w:rsidRPr="00FF277F">
        <w:t xml:space="preserve">Cíle </w:t>
      </w:r>
      <w:r w:rsidR="00E93ACC">
        <w:t>projektu</w:t>
      </w:r>
      <w:r w:rsidR="0072439F">
        <w:t xml:space="preserve"> a způsob jejich dosažení</w:t>
      </w:r>
      <w:bookmarkEnd w:id="11"/>
      <w:bookmarkEnd w:id="12"/>
    </w:p>
    <w:p w14:paraId="4D3FD15E" w14:textId="3EB31036" w:rsidR="007658EE" w:rsidRDefault="004A38EC" w:rsidP="009705B5">
      <w:pPr>
        <w:spacing w:line="276" w:lineRule="auto"/>
        <w:ind w:firstLine="708"/>
        <w:rPr>
          <w:rFonts w:asciiTheme="minorHAnsi" w:hAnsiTheme="minorHAnsi"/>
        </w:rPr>
      </w:pPr>
      <w:r w:rsidRPr="00564DAA">
        <w:rPr>
          <w:rFonts w:asciiTheme="minorHAnsi" w:hAnsiTheme="minorHAnsi"/>
        </w:rPr>
        <w:t xml:space="preserve">Popis, jakých </w:t>
      </w:r>
      <w:r w:rsidR="00885C5E">
        <w:rPr>
          <w:rFonts w:asciiTheme="minorHAnsi" w:hAnsiTheme="minorHAnsi"/>
        </w:rPr>
        <w:t xml:space="preserve">konkrétních </w:t>
      </w:r>
      <w:r w:rsidRPr="00564DAA">
        <w:rPr>
          <w:rFonts w:asciiTheme="minorHAnsi" w:hAnsiTheme="minorHAnsi"/>
        </w:rPr>
        <w:t xml:space="preserve">cílů </w:t>
      </w:r>
      <w:r w:rsidR="004D3837">
        <w:rPr>
          <w:rFonts w:asciiTheme="minorHAnsi" w:hAnsiTheme="minorHAnsi"/>
        </w:rPr>
        <w:t>má být</w:t>
      </w:r>
      <w:r w:rsidRPr="00564DAA">
        <w:rPr>
          <w:rFonts w:asciiTheme="minorHAnsi" w:hAnsiTheme="minorHAnsi"/>
        </w:rPr>
        <w:t xml:space="preserve"> v rámci projektu </w:t>
      </w:r>
      <w:r w:rsidR="004D3837" w:rsidRPr="00564DAA">
        <w:rPr>
          <w:rFonts w:asciiTheme="minorHAnsi" w:hAnsiTheme="minorHAnsi"/>
        </w:rPr>
        <w:t>dos</w:t>
      </w:r>
      <w:r w:rsidR="004D3837">
        <w:rPr>
          <w:rFonts w:asciiTheme="minorHAnsi" w:hAnsiTheme="minorHAnsi"/>
        </w:rPr>
        <w:t>aženo</w:t>
      </w:r>
      <w:r w:rsidR="00E93ACC">
        <w:rPr>
          <w:rFonts w:asciiTheme="minorHAnsi" w:hAnsiTheme="minorHAnsi"/>
        </w:rPr>
        <w:t>,</w:t>
      </w:r>
      <w:r w:rsidR="009705B5">
        <w:rPr>
          <w:rFonts w:asciiTheme="minorHAnsi" w:hAnsiTheme="minorHAnsi"/>
        </w:rPr>
        <w:t xml:space="preserve"> </w:t>
      </w:r>
      <w:r w:rsidR="00E93ACC">
        <w:rPr>
          <w:rFonts w:asciiTheme="minorHAnsi" w:hAnsiTheme="minorHAnsi"/>
        </w:rPr>
        <w:t>způsob</w:t>
      </w:r>
      <w:r w:rsidR="009705B5">
        <w:rPr>
          <w:rFonts w:asciiTheme="minorHAnsi" w:hAnsiTheme="minorHAnsi"/>
        </w:rPr>
        <w:t xml:space="preserve"> jejich dosažení včetně uvedení termínů.</w:t>
      </w:r>
      <w:r w:rsidR="00E93ACC">
        <w:rPr>
          <w:rFonts w:asciiTheme="minorHAnsi" w:hAnsiTheme="minorHAnsi"/>
        </w:rPr>
        <w:t xml:space="preserve"> Z</w:t>
      </w:r>
      <w:r w:rsidR="001E4413">
        <w:rPr>
          <w:rFonts w:asciiTheme="minorHAnsi" w:hAnsiTheme="minorHAnsi"/>
        </w:rPr>
        <w:t>působ z</w:t>
      </w:r>
      <w:r w:rsidR="00E93ACC">
        <w:rPr>
          <w:rFonts w:asciiTheme="minorHAnsi" w:hAnsiTheme="minorHAnsi"/>
        </w:rPr>
        <w:t>apojení partnerů do projektu</w:t>
      </w:r>
      <w:r w:rsidR="001E4413">
        <w:rPr>
          <w:rFonts w:asciiTheme="minorHAnsi" w:hAnsiTheme="minorHAnsi"/>
        </w:rPr>
        <w:t xml:space="preserve"> (je-li relevantní)</w:t>
      </w:r>
      <w:r w:rsidR="00E93ACC">
        <w:rPr>
          <w:rFonts w:asciiTheme="minorHAnsi" w:hAnsiTheme="minorHAnsi"/>
        </w:rPr>
        <w:t>.</w:t>
      </w:r>
      <w:r w:rsidR="00E93ACC" w:rsidRPr="00941550">
        <w:rPr>
          <w:rFonts w:asciiTheme="minorHAnsi" w:hAnsiTheme="minorHAnsi"/>
        </w:rPr>
        <w:t xml:space="preserve"> </w:t>
      </w:r>
      <w:r w:rsidR="00E93ACC" w:rsidRPr="00941550">
        <w:rPr>
          <w:rFonts w:asciiTheme="minorHAnsi" w:hAnsiTheme="minorHAnsi"/>
          <w:b/>
        </w:rPr>
        <w:t xml:space="preserve"> </w:t>
      </w:r>
      <w:r w:rsidR="009705B5">
        <w:rPr>
          <w:rFonts w:asciiTheme="minorHAnsi" w:hAnsiTheme="minorHAnsi"/>
        </w:rPr>
        <w:t xml:space="preserve"> </w:t>
      </w:r>
    </w:p>
    <w:p w14:paraId="796C157A" w14:textId="77777777" w:rsidR="00A01E1F" w:rsidRPr="003C4ACF" w:rsidRDefault="00A01E1F" w:rsidP="009705B5">
      <w:pPr>
        <w:spacing w:line="276" w:lineRule="auto"/>
        <w:ind w:firstLine="708"/>
        <w:rPr>
          <w:rFonts w:asciiTheme="minorHAnsi" w:hAnsiTheme="minorHAnsi"/>
        </w:rPr>
      </w:pPr>
    </w:p>
    <w:p w14:paraId="092ED906" w14:textId="77777777" w:rsidR="004A38EC" w:rsidRPr="00FF277F" w:rsidRDefault="004A38EC" w:rsidP="00C35E41">
      <w:pPr>
        <w:pStyle w:val="Nadpis2"/>
      </w:pPr>
      <w:bookmarkStart w:id="13" w:name="_Toc413165498"/>
      <w:bookmarkStart w:id="14" w:name="_Toc13757717"/>
      <w:r w:rsidRPr="00FF277F">
        <w:lastRenderedPageBreak/>
        <w:t>Výstupy a výsledky</w:t>
      </w:r>
      <w:bookmarkEnd w:id="13"/>
      <w:bookmarkEnd w:id="14"/>
    </w:p>
    <w:p w14:paraId="65486D61" w14:textId="7AEB45C6" w:rsidR="004A38EC" w:rsidRPr="00564DAA" w:rsidRDefault="004A38EC" w:rsidP="00AF3EBA">
      <w:pPr>
        <w:spacing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 w:rsidRPr="00564DAA">
        <w:rPr>
          <w:rFonts w:asciiTheme="minorHAnsi" w:hAnsiTheme="minorHAnsi"/>
        </w:rPr>
        <w:t xml:space="preserve">Zde uváděné </w:t>
      </w:r>
      <w:r w:rsidRPr="00564DAA">
        <w:rPr>
          <w:rFonts w:asciiTheme="minorHAnsi" w:hAnsiTheme="minorHAnsi"/>
          <w:b/>
          <w:u w:val="single"/>
        </w:rPr>
        <w:t>hlavní výstupy</w:t>
      </w:r>
      <w:r w:rsidRPr="00564DAA">
        <w:rPr>
          <w:rFonts w:asciiTheme="minorHAnsi" w:hAnsiTheme="minorHAnsi"/>
        </w:rPr>
        <w:t xml:space="preserve"> a výsledky </w:t>
      </w:r>
      <w:r w:rsidRPr="00564DAA">
        <w:rPr>
          <w:rFonts w:asciiTheme="minorHAnsi" w:hAnsiTheme="minorHAnsi"/>
          <w:b/>
          <w:u w:val="single"/>
        </w:rPr>
        <w:t>celého projektu</w:t>
      </w:r>
      <w:r w:rsidRPr="00564DAA">
        <w:rPr>
          <w:rFonts w:asciiTheme="minorHAnsi" w:hAnsiTheme="minorHAnsi"/>
        </w:rPr>
        <w:t xml:space="preserve"> (očekává se výčet jednotek výstupů na agregované úrovni</w:t>
      </w:r>
      <w:r w:rsidR="00C56291">
        <w:rPr>
          <w:rFonts w:asciiTheme="minorHAnsi" w:hAnsiTheme="minorHAnsi"/>
        </w:rPr>
        <w:t xml:space="preserve"> včetně indikativního časového určení, kdy bude výstupu/výsledku dosaženo</w:t>
      </w:r>
      <w:r w:rsidRPr="00564DAA">
        <w:rPr>
          <w:rFonts w:asciiTheme="minorHAnsi" w:hAnsiTheme="minorHAnsi"/>
        </w:rPr>
        <w:t>), nemusí být vázané na indikátory, které budou uvedeny až v žádosti o podporu. Indikátory nejsou předmětem popisu v Chartě projektu</w:t>
      </w:r>
      <w:r w:rsidRPr="00BA526B">
        <w:rPr>
          <w:rFonts w:asciiTheme="minorHAnsi" w:hAnsiTheme="minorHAnsi" w:cstheme="minorHAnsi"/>
        </w:rPr>
        <w:t>.</w:t>
      </w:r>
      <w:r w:rsidRPr="00564DAA">
        <w:rPr>
          <w:rFonts w:asciiTheme="minorHAnsi" w:hAnsiTheme="minorHAnsi"/>
        </w:rPr>
        <w:t xml:space="preserve"> </w:t>
      </w:r>
    </w:p>
    <w:p w14:paraId="269916E7" w14:textId="2EE0B737" w:rsidR="004A38EC" w:rsidRPr="00564DAA" w:rsidRDefault="004A38EC" w:rsidP="004A38EC">
      <w:pPr>
        <w:spacing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bookmarkStart w:id="15" w:name="_Toc413165499"/>
      <w:r w:rsidRPr="00564DAA">
        <w:rPr>
          <w:rFonts w:asciiTheme="minorHAnsi" w:hAnsiTheme="minorHAnsi"/>
        </w:rPr>
        <w:t xml:space="preserve">Výstup je zpracován v průběhu realizace projektu a nejpozději ke dni předložení Závěrečné zprávy o realizaci projektu je předán poskytovateli dotace. Výsledky </w:t>
      </w:r>
      <w:r w:rsidR="0072439F">
        <w:rPr>
          <w:rFonts w:asciiTheme="minorHAnsi" w:hAnsiTheme="minorHAnsi"/>
        </w:rPr>
        <w:t>mohou být</w:t>
      </w:r>
      <w:r w:rsidR="0072439F" w:rsidRPr="00564DAA">
        <w:rPr>
          <w:rFonts w:asciiTheme="minorHAnsi" w:hAnsiTheme="minorHAnsi"/>
        </w:rPr>
        <w:t xml:space="preserve"> </w:t>
      </w:r>
      <w:r w:rsidRPr="00564DAA">
        <w:rPr>
          <w:rFonts w:asciiTheme="minorHAnsi" w:hAnsiTheme="minorHAnsi"/>
        </w:rPr>
        <w:t>realizovány následně v rámci využití výstupů v praxi.</w:t>
      </w:r>
    </w:p>
    <w:p w14:paraId="0E99CF4D" w14:textId="77777777" w:rsidR="000A4429" w:rsidRDefault="004A38EC" w:rsidP="009B00DF">
      <w:pPr>
        <w:rPr>
          <w:rFonts w:asciiTheme="minorHAnsi" w:hAnsiTheme="minorHAnsi" w:cstheme="minorHAnsi"/>
        </w:rPr>
      </w:pPr>
      <w:r w:rsidRPr="000A4429">
        <w:rPr>
          <w:rFonts w:asciiTheme="minorHAnsi" w:hAnsiTheme="minorHAnsi" w:cstheme="minorHAnsi"/>
        </w:rPr>
        <w:t>Výstupem projektu se rozumí měřitelný cíl, který má být realizací projektu dosažen (např. realizovaná školení, vytvořená analýza nebo strategie), zatímco</w:t>
      </w:r>
      <w:r w:rsidR="00BA526B" w:rsidRPr="000A4429">
        <w:rPr>
          <w:rFonts w:asciiTheme="minorHAnsi" w:hAnsiTheme="minorHAnsi" w:cstheme="minorHAnsi"/>
        </w:rPr>
        <w:t xml:space="preserve"> </w:t>
      </w:r>
      <w:r w:rsidRPr="000A4429">
        <w:rPr>
          <w:rFonts w:asciiTheme="minorHAnsi" w:hAnsiTheme="minorHAnsi" w:cstheme="minorHAnsi"/>
        </w:rPr>
        <w:t>výsledku je dosaženo využitím výstupů projektu v praxi (např. proškolení pracovníci schopní realizovat nové činnosti, využití analýzy k dalšímu rozvoji nebo strategie k dlouhodobému řízení organizace).</w:t>
      </w:r>
      <w:bookmarkEnd w:id="15"/>
    </w:p>
    <w:p w14:paraId="279BBAC5" w14:textId="77777777" w:rsidR="00C30B5A" w:rsidRDefault="00C30B5A" w:rsidP="009B00DF">
      <w:pPr>
        <w:rPr>
          <w:rFonts w:asciiTheme="minorHAnsi" w:hAnsiTheme="minorHAnsi" w:cstheme="minorHAnsi"/>
        </w:rPr>
      </w:pPr>
    </w:p>
    <w:p w14:paraId="1C4F1959" w14:textId="3DB26416" w:rsidR="0072439F" w:rsidRPr="000A4429" w:rsidRDefault="001A77FF" w:rsidP="000A4429">
      <w:pPr>
        <w:pStyle w:val="Nadpis3"/>
      </w:pPr>
      <w:bookmarkStart w:id="16" w:name="_Toc13757718"/>
      <w:r w:rsidRPr="000A4429">
        <w:t>Kritéria akceptace</w:t>
      </w:r>
      <w:bookmarkEnd w:id="16"/>
    </w:p>
    <w:p w14:paraId="2E8116FC" w14:textId="3E661FF6" w:rsidR="001A77FF" w:rsidRDefault="00DC7020" w:rsidP="009B00DF">
      <w:pPr>
        <w:rPr>
          <w:rFonts w:asciiTheme="minorHAnsi" w:hAnsiTheme="minorHAnsi"/>
        </w:rPr>
      </w:pPr>
      <w:r w:rsidRPr="00564DAA">
        <w:rPr>
          <w:rFonts w:asciiTheme="minorHAnsi" w:hAnsiTheme="minorHAnsi"/>
        </w:rPr>
        <w:t>Lze vypsat bodově nebo v tabulce s uvedením výstupu a příslušeného výsledku</w:t>
      </w:r>
      <w:r>
        <w:rPr>
          <w:rFonts w:asciiTheme="minorHAnsi" w:hAnsiTheme="minorHAnsi"/>
        </w:rPr>
        <w:t xml:space="preserve"> včetně popisu, jak má finální výstup vypadat</w:t>
      </w:r>
      <w:r w:rsidR="00E70195">
        <w:rPr>
          <w:rFonts w:asciiTheme="minorHAnsi" w:hAnsiTheme="minorHAnsi"/>
        </w:rPr>
        <w:t xml:space="preserve"> s ohledem na jeho finální kvalitu</w:t>
      </w:r>
      <w:r>
        <w:rPr>
          <w:rFonts w:asciiTheme="minorHAnsi" w:hAnsiTheme="minorHAnsi"/>
        </w:rPr>
        <w:t xml:space="preserve"> (např. </w:t>
      </w:r>
      <w:r w:rsidRPr="00941550">
        <w:rPr>
          <w:rFonts w:asciiTheme="minorHAnsi" w:hAnsiTheme="minorHAnsi"/>
          <w:i/>
        </w:rPr>
        <w:t>hlavní funkce, náklady na vývoj, provozní náklady, kapacity, dostupnost, spolehlivost, bezpečnost</w:t>
      </w:r>
      <w:r w:rsidRPr="00837F64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vzhled</w:t>
      </w:r>
      <w:r w:rsidRPr="00941550">
        <w:rPr>
          <w:rFonts w:asciiTheme="minorHAnsi" w:hAnsiTheme="minorHAnsi"/>
          <w:i/>
        </w:rPr>
        <w:t>, přesnost a výkon uvedené v měřitelných jednotkách s případnou tolerancí</w:t>
      </w:r>
      <w:r>
        <w:rPr>
          <w:rFonts w:asciiTheme="minorHAnsi" w:hAnsiTheme="minorHAnsi"/>
          <w:i/>
        </w:rPr>
        <w:t>)</w:t>
      </w:r>
      <w:r w:rsidRPr="00564DA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70195">
        <w:rPr>
          <w:rFonts w:asciiTheme="minorHAnsi" w:hAnsiTheme="minorHAnsi"/>
        </w:rPr>
        <w:t xml:space="preserve">Za jakých podmínek bude finální výstup akceptován a jak bude ověřena jeho kvalita. </w:t>
      </w:r>
      <w:r w:rsidR="00FA2248">
        <w:rPr>
          <w:rFonts w:asciiTheme="minorHAnsi" w:hAnsiTheme="minorHAnsi"/>
        </w:rPr>
        <w:t>Kdo bude</w:t>
      </w:r>
      <w:r>
        <w:rPr>
          <w:rFonts w:asciiTheme="minorHAnsi" w:hAnsiTheme="minorHAnsi"/>
        </w:rPr>
        <w:t xml:space="preserve"> zodpovědn</w:t>
      </w:r>
      <w:r w:rsidR="00FA2248">
        <w:rPr>
          <w:rFonts w:asciiTheme="minorHAnsi" w:hAnsiTheme="minorHAnsi"/>
        </w:rPr>
        <w:t>ý</w:t>
      </w:r>
      <w:r>
        <w:rPr>
          <w:rFonts w:asciiTheme="minorHAnsi" w:hAnsiTheme="minorHAnsi"/>
        </w:rPr>
        <w:t xml:space="preserve"> za dodání </w:t>
      </w:r>
      <w:r w:rsidR="00FA2248">
        <w:rPr>
          <w:rFonts w:asciiTheme="minorHAnsi" w:hAnsiTheme="minorHAnsi"/>
        </w:rPr>
        <w:t xml:space="preserve">a schválení </w:t>
      </w:r>
      <w:r>
        <w:rPr>
          <w:rFonts w:asciiTheme="minorHAnsi" w:hAnsiTheme="minorHAnsi"/>
        </w:rPr>
        <w:t xml:space="preserve">finálních výstupů na úrovni příjemce/partnera. </w:t>
      </w:r>
    </w:p>
    <w:p w14:paraId="166FBBAE" w14:textId="176BBCD3" w:rsidR="00E70195" w:rsidRDefault="00E70195" w:rsidP="009B00DF">
      <w:pPr>
        <w:rPr>
          <w:rFonts w:asciiTheme="minorHAnsi" w:hAnsiTheme="minorHAnsi"/>
        </w:rPr>
      </w:pPr>
      <w:r>
        <w:rPr>
          <w:rFonts w:asciiTheme="minorHAnsi" w:hAnsiTheme="minorHAnsi"/>
        </w:rPr>
        <w:t>Např.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"/>
        <w:gridCol w:w="1966"/>
        <w:gridCol w:w="1786"/>
        <w:gridCol w:w="1480"/>
        <w:gridCol w:w="2259"/>
        <w:gridCol w:w="1586"/>
      </w:tblGrid>
      <w:tr w:rsidR="00E70195" w14:paraId="7A8B723E" w14:textId="77777777" w:rsidTr="009B00DF">
        <w:tc>
          <w:tcPr>
            <w:tcW w:w="562" w:type="dxa"/>
          </w:tcPr>
          <w:p w14:paraId="507587E4" w14:textId="4E20AFE7" w:rsidR="00E70195" w:rsidRPr="009B00DF" w:rsidRDefault="00E70195" w:rsidP="009B00DF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#ID</w:t>
            </w:r>
          </w:p>
        </w:tc>
        <w:tc>
          <w:tcPr>
            <w:tcW w:w="2268" w:type="dxa"/>
          </w:tcPr>
          <w:p w14:paraId="47EB2625" w14:textId="3D60F946" w:rsidR="00E70195" w:rsidRPr="000A4429" w:rsidRDefault="00E70195" w:rsidP="000A4429">
            <w:pPr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szCs w:val="22"/>
              </w:rPr>
              <w:t>Název a typ výstupu</w:t>
            </w:r>
          </w:p>
        </w:tc>
        <w:tc>
          <w:tcPr>
            <w:tcW w:w="1979" w:type="dxa"/>
          </w:tcPr>
          <w:p w14:paraId="23233DFF" w14:textId="1398231E" w:rsidR="00E70195" w:rsidRPr="000A4429" w:rsidRDefault="00E70195" w:rsidP="000A4429">
            <w:pPr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szCs w:val="22"/>
              </w:rPr>
              <w:t>Kvalita</w:t>
            </w:r>
          </w:p>
        </w:tc>
        <w:tc>
          <w:tcPr>
            <w:tcW w:w="1604" w:type="dxa"/>
          </w:tcPr>
          <w:p w14:paraId="1A0E3056" w14:textId="2A01495C" w:rsidR="00E70195" w:rsidRPr="000A4429" w:rsidRDefault="00E70195" w:rsidP="000A4429">
            <w:pPr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szCs w:val="22"/>
              </w:rPr>
              <w:t>Akceptace</w:t>
            </w:r>
          </w:p>
        </w:tc>
        <w:tc>
          <w:tcPr>
            <w:tcW w:w="1604" w:type="dxa"/>
          </w:tcPr>
          <w:p w14:paraId="2D611EC5" w14:textId="2A5C8A7E" w:rsidR="00E70195" w:rsidRPr="000A4429" w:rsidRDefault="00E70195" w:rsidP="000A4429">
            <w:pPr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szCs w:val="22"/>
              </w:rPr>
              <w:t>Metoda akceptace</w:t>
            </w:r>
          </w:p>
        </w:tc>
        <w:tc>
          <w:tcPr>
            <w:tcW w:w="1611" w:type="dxa"/>
          </w:tcPr>
          <w:p w14:paraId="01E64902" w14:textId="1C9132C2" w:rsidR="00E70195" w:rsidRPr="000A4429" w:rsidRDefault="00E70195" w:rsidP="000A4429">
            <w:pPr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4429">
              <w:rPr>
                <w:rFonts w:asciiTheme="minorHAnsi" w:hAnsiTheme="minorHAnsi" w:cstheme="minorHAnsi"/>
                <w:b/>
                <w:szCs w:val="22"/>
              </w:rPr>
              <w:t>Zodpovědnost</w:t>
            </w:r>
          </w:p>
        </w:tc>
      </w:tr>
      <w:tr w:rsidR="00C76A4E" w14:paraId="0E3A1DE3" w14:textId="77777777" w:rsidTr="009B00DF">
        <w:tc>
          <w:tcPr>
            <w:tcW w:w="562" w:type="dxa"/>
          </w:tcPr>
          <w:p w14:paraId="52AAAE49" w14:textId="1B5BB8E8" w:rsidR="00C76A4E" w:rsidRPr="000A4429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0A442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268" w:type="dxa"/>
          </w:tcPr>
          <w:p w14:paraId="78ECF75D" w14:textId="7F08E1D8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Pořádání společného setkávání odborných panelů </w:t>
            </w:r>
          </w:p>
        </w:tc>
        <w:tc>
          <w:tcPr>
            <w:tcW w:w="1979" w:type="dxa"/>
          </w:tcPr>
          <w:p w14:paraId="35DAAA9D" w14:textId="39605782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Společná setkání budou přínosem, pokud se zadaří výměna zkušeností mezi jednotlivými </w:t>
            </w:r>
            <w:r w:rsidR="00991E65">
              <w:rPr>
                <w:rFonts w:asciiTheme="minorHAnsi" w:hAnsiTheme="minorHAnsi" w:cstheme="minorHAnsi"/>
                <w:szCs w:val="22"/>
              </w:rPr>
              <w:t>účastníky</w:t>
            </w:r>
            <w:r w:rsidRPr="00C76A4E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1604" w:type="dxa"/>
          </w:tcPr>
          <w:p w14:paraId="20D01E61" w14:textId="290D77EB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Realizace akce </w:t>
            </w:r>
          </w:p>
        </w:tc>
        <w:tc>
          <w:tcPr>
            <w:tcW w:w="1604" w:type="dxa"/>
          </w:tcPr>
          <w:p w14:paraId="6B2A44CE" w14:textId="102E8B72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Vyhodnocení zpětných vazeb. </w:t>
            </w:r>
          </w:p>
        </w:tc>
        <w:tc>
          <w:tcPr>
            <w:tcW w:w="1611" w:type="dxa"/>
          </w:tcPr>
          <w:p w14:paraId="4F9E7D4F" w14:textId="0F4352AE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HMP</w:t>
            </w:r>
            <w:r w:rsidRPr="00C76A4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76A4E" w14:paraId="53230944" w14:textId="77777777" w:rsidTr="009B00DF">
        <w:tc>
          <w:tcPr>
            <w:tcW w:w="562" w:type="dxa"/>
          </w:tcPr>
          <w:p w14:paraId="66994D4D" w14:textId="0E475B24" w:rsidR="00C76A4E" w:rsidRPr="000A4429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0A442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268" w:type="dxa"/>
          </w:tcPr>
          <w:p w14:paraId="223779E3" w14:textId="29358413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Inovace vybraných modulů na </w:t>
            </w:r>
            <w:r>
              <w:rPr>
                <w:rFonts w:asciiTheme="minorHAnsi" w:hAnsiTheme="minorHAnsi" w:cstheme="minorHAnsi"/>
                <w:szCs w:val="22"/>
              </w:rPr>
              <w:t>webovém portálu</w:t>
            </w:r>
          </w:p>
        </w:tc>
        <w:tc>
          <w:tcPr>
            <w:tcW w:w="1979" w:type="dxa"/>
          </w:tcPr>
          <w:p w14:paraId="454BB70E" w14:textId="6F7005F6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C76A4E">
              <w:rPr>
                <w:rFonts w:asciiTheme="minorHAnsi" w:hAnsiTheme="minorHAnsi" w:cstheme="minorHAnsi"/>
                <w:szCs w:val="22"/>
              </w:rPr>
              <w:t xml:space="preserve">Inovace vybraných modulů bude přínosem, pokud zvýší zájem cílové skupiny k získávání </w:t>
            </w:r>
            <w:r>
              <w:rPr>
                <w:rFonts w:asciiTheme="minorHAnsi" w:hAnsiTheme="minorHAnsi" w:cstheme="minorHAnsi"/>
                <w:szCs w:val="22"/>
              </w:rPr>
              <w:t>informací z webového portálu</w:t>
            </w:r>
          </w:p>
        </w:tc>
        <w:tc>
          <w:tcPr>
            <w:tcW w:w="1604" w:type="dxa"/>
          </w:tcPr>
          <w:p w14:paraId="04BA79C4" w14:textId="306E41EC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Hodnocení ŘV projektu</w:t>
            </w:r>
            <w:r w:rsidRPr="00C76A4E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1604" w:type="dxa"/>
          </w:tcPr>
          <w:p w14:paraId="00DE1A57" w14:textId="66F98CBE" w:rsidR="00C76A4E" w:rsidRPr="00C76A4E" w:rsidRDefault="00C76A4E" w:rsidP="00C76A4E">
            <w:pPr>
              <w:pStyle w:val="Default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Evaluace/</w:t>
            </w:r>
            <w:r w:rsidRPr="00C76A4E">
              <w:rPr>
                <w:rFonts w:asciiTheme="minorHAnsi" w:hAnsiTheme="minorHAnsi" w:cstheme="minorHAnsi"/>
                <w:sz w:val="22"/>
                <w:szCs w:val="22"/>
              </w:rPr>
              <w:t xml:space="preserve">Vyhodnocení statistik přístupu </w:t>
            </w:r>
          </w:p>
        </w:tc>
        <w:tc>
          <w:tcPr>
            <w:tcW w:w="1611" w:type="dxa"/>
          </w:tcPr>
          <w:p w14:paraId="63A52FAE" w14:textId="799BF5A8" w:rsidR="00C76A4E" w:rsidRPr="00C76A4E" w:rsidRDefault="00C76A4E" w:rsidP="00C76A4E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Evaluátor</w:t>
            </w:r>
            <w:r w:rsidRPr="00C76A4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70195" w14:paraId="0556008D" w14:textId="77777777" w:rsidTr="009B00DF">
        <w:tc>
          <w:tcPr>
            <w:tcW w:w="562" w:type="dxa"/>
          </w:tcPr>
          <w:p w14:paraId="02275FF5" w14:textId="4DC858E1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  <w:r w:rsidRPr="000A442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268" w:type="dxa"/>
          </w:tcPr>
          <w:p w14:paraId="3B98DCD9" w14:textId="77777777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79" w:type="dxa"/>
          </w:tcPr>
          <w:p w14:paraId="725D3611" w14:textId="77777777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4" w:type="dxa"/>
          </w:tcPr>
          <w:p w14:paraId="7CF014B8" w14:textId="77777777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4" w:type="dxa"/>
          </w:tcPr>
          <w:p w14:paraId="2157E270" w14:textId="77777777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11" w:type="dxa"/>
          </w:tcPr>
          <w:p w14:paraId="4396A573" w14:textId="77777777" w:rsidR="00E70195" w:rsidRPr="000A4429" w:rsidRDefault="00E70195" w:rsidP="001A77FF">
            <w:pPr>
              <w:ind w:firstLine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A81649" w14:textId="77777777" w:rsidR="00E70195" w:rsidRPr="001A77FF" w:rsidRDefault="00E70195" w:rsidP="009B00DF"/>
    <w:p w14:paraId="5D17AC43" w14:textId="77777777" w:rsidR="00B77082" w:rsidRPr="00FF277F" w:rsidRDefault="00B77082" w:rsidP="00B77082">
      <w:pPr>
        <w:pStyle w:val="Nadpis2"/>
      </w:pPr>
      <w:bookmarkStart w:id="17" w:name="_Toc13757719"/>
      <w:r w:rsidRPr="00FF277F">
        <w:t>Rozpočet</w:t>
      </w:r>
      <w:bookmarkEnd w:id="17"/>
    </w:p>
    <w:p w14:paraId="7038705C" w14:textId="77777777" w:rsidR="00B77082" w:rsidRPr="00564DAA" w:rsidRDefault="00B77082" w:rsidP="00B77082">
      <w:pPr>
        <w:pStyle w:val="Odstavecseseznamem"/>
        <w:numPr>
          <w:ilvl w:val="0"/>
          <w:numId w:val="42"/>
        </w:numPr>
        <w:spacing w:before="0" w:after="0" w:line="276" w:lineRule="auto"/>
        <w:rPr>
          <w:rFonts w:asciiTheme="minorHAnsi" w:hAnsiTheme="minorHAnsi"/>
        </w:rPr>
      </w:pPr>
      <w:r w:rsidRPr="00564DAA">
        <w:rPr>
          <w:rFonts w:asciiTheme="minorHAnsi" w:hAnsiTheme="minorHAnsi"/>
        </w:rPr>
        <w:t xml:space="preserve">celkový rozpočet projektu se základním členění </w:t>
      </w:r>
      <w:r>
        <w:rPr>
          <w:rFonts w:asciiTheme="minorHAnsi" w:hAnsiTheme="minorHAnsi"/>
        </w:rPr>
        <w:t xml:space="preserve">kapitol </w:t>
      </w:r>
      <w:r w:rsidRPr="00564DAA">
        <w:rPr>
          <w:rFonts w:asciiTheme="minorHAnsi" w:hAnsiTheme="minorHAnsi"/>
        </w:rPr>
        <w:t>např. osobní náklady, cestovní náhrady, zařízení (vybavení), infrastruktura, režijní náklady, služby, ostatní</w:t>
      </w:r>
      <w:r>
        <w:rPr>
          <w:rFonts w:asciiTheme="minorHAnsi" w:hAnsiTheme="minorHAnsi"/>
        </w:rPr>
        <w:t>, s rozdělením na jednotlivé partnery (pokud relevantní)</w:t>
      </w:r>
      <w:r w:rsidRPr="00564DAA">
        <w:rPr>
          <w:rFonts w:asciiTheme="minorHAnsi" w:hAnsiTheme="minorHAnsi"/>
          <w:b/>
        </w:rPr>
        <w:t>,</w:t>
      </w:r>
    </w:p>
    <w:p w14:paraId="403B7A73" w14:textId="77777777" w:rsidR="00B77082" w:rsidRPr="00564DAA" w:rsidRDefault="00B77082" w:rsidP="00B77082">
      <w:pPr>
        <w:pStyle w:val="Odstavecseseznamem"/>
        <w:numPr>
          <w:ilvl w:val="0"/>
          <w:numId w:val="42"/>
        </w:numPr>
        <w:spacing w:before="0" w:after="0" w:line="276" w:lineRule="auto"/>
        <w:rPr>
          <w:rFonts w:asciiTheme="minorHAnsi" w:hAnsiTheme="minorHAnsi"/>
        </w:rPr>
      </w:pPr>
      <w:r w:rsidRPr="00564DAA">
        <w:rPr>
          <w:rFonts w:asciiTheme="minorHAnsi" w:hAnsiTheme="minorHAnsi"/>
        </w:rPr>
        <w:t xml:space="preserve">návrh podrobného rozpočtu v samostatné příloze (viz kapitola </w:t>
      </w:r>
      <w:r>
        <w:rPr>
          <w:rFonts w:asciiTheme="minorHAnsi" w:hAnsiTheme="minorHAnsi"/>
        </w:rPr>
        <w:t>3</w:t>
      </w:r>
      <w:r w:rsidRPr="00564DAA">
        <w:rPr>
          <w:rFonts w:asciiTheme="minorHAnsi" w:hAnsiTheme="minorHAnsi"/>
        </w:rPr>
        <w:t xml:space="preserve">, povinné přílohy Charty projektu),   </w:t>
      </w:r>
    </w:p>
    <w:p w14:paraId="44D55F86" w14:textId="77777777" w:rsidR="00B77082" w:rsidRPr="00564DAA" w:rsidRDefault="00B77082" w:rsidP="00B77082">
      <w:pPr>
        <w:pStyle w:val="Odstavecseseznamem"/>
        <w:numPr>
          <w:ilvl w:val="0"/>
          <w:numId w:val="42"/>
        </w:numPr>
        <w:spacing w:before="0" w:after="0" w:line="276" w:lineRule="auto"/>
        <w:rPr>
          <w:rFonts w:asciiTheme="minorHAnsi" w:hAnsiTheme="minorHAnsi"/>
        </w:rPr>
      </w:pPr>
      <w:r w:rsidRPr="00564DAA">
        <w:rPr>
          <w:rFonts w:asciiTheme="minorHAnsi" w:hAnsiTheme="minorHAnsi"/>
        </w:rPr>
        <w:t xml:space="preserve">stručné shrnutí následných nákladů na udržitelnost a zdrojů financování těchto nákladů </w:t>
      </w:r>
      <w:r>
        <w:rPr>
          <w:rFonts w:asciiTheme="minorHAnsi" w:hAnsiTheme="minorHAnsi" w:cstheme="minorHAnsi"/>
        </w:rPr>
        <w:t>v době udržitelnosti</w:t>
      </w:r>
      <w:r w:rsidRPr="00564DAA">
        <w:rPr>
          <w:rFonts w:asciiTheme="minorHAnsi" w:hAnsiTheme="minorHAnsi"/>
        </w:rPr>
        <w:t xml:space="preserve"> projektu</w:t>
      </w:r>
    </w:p>
    <w:p w14:paraId="303F45E9" w14:textId="77777777" w:rsidR="00B77082" w:rsidRPr="009B00DF" w:rsidRDefault="00B77082" w:rsidP="009B00DF">
      <w:pPr>
        <w:rPr>
          <w:rFonts w:asciiTheme="minorHAnsi" w:hAnsiTheme="minorHAnsi" w:cstheme="minorHAnsi"/>
        </w:rPr>
      </w:pPr>
    </w:p>
    <w:p w14:paraId="1AB5941B" w14:textId="54D14F5B" w:rsidR="004A38EC" w:rsidRPr="00564DAA" w:rsidRDefault="00031D10" w:rsidP="00C35E41">
      <w:pPr>
        <w:pStyle w:val="Nadpis2"/>
      </w:pPr>
      <w:bookmarkStart w:id="18" w:name="_Toc413165500"/>
      <w:bookmarkStart w:id="19" w:name="_Toc13757720"/>
      <w:r>
        <w:t>V</w:t>
      </w:r>
      <w:r w:rsidR="004A38EC" w:rsidRPr="00FF277F">
        <w:t>yloučení</w:t>
      </w:r>
      <w:bookmarkEnd w:id="18"/>
      <w:bookmarkEnd w:id="19"/>
    </w:p>
    <w:p w14:paraId="42FF7D5D" w14:textId="4634240C" w:rsidR="00D56047" w:rsidRPr="00D56047" w:rsidRDefault="00031D10" w:rsidP="004A38EC">
      <w:pPr>
        <w:spacing w:after="0" w:line="276" w:lineRule="auto"/>
        <w:rPr>
          <w:rFonts w:asciiTheme="minorHAnsi" w:hAnsiTheme="minorHAnsi" w:cstheme="minorHAnsi"/>
          <w:sz w:val="24"/>
          <w:szCs w:val="20"/>
          <w:lang w:eastAsia="en-US"/>
        </w:rPr>
      </w:pPr>
      <w:r>
        <w:t>P</w:t>
      </w:r>
      <w:r w:rsidR="004A38EC" w:rsidRPr="00D56047">
        <w:rPr>
          <w:rFonts w:asciiTheme="minorHAnsi" w:hAnsiTheme="minorHAnsi" w:cstheme="minorHAnsi"/>
        </w:rPr>
        <w:t>ojmenování</w:t>
      </w:r>
      <w:r w:rsidR="004A38EC" w:rsidRPr="00564DAA">
        <w:rPr>
          <w:rFonts w:asciiTheme="minorHAnsi" w:hAnsiTheme="minorHAnsi"/>
        </w:rPr>
        <w:t xml:space="preserve"> oblastí, které součástí projektu být nemohou vzhledem k tomu, že již byly realizovány např. v jiném projektu, </w:t>
      </w:r>
      <w:r w:rsidR="004A38EC" w:rsidRPr="00564DAA">
        <w:rPr>
          <w:rFonts w:asciiTheme="minorHAnsi" w:hAnsiTheme="minorHAnsi"/>
          <w:b/>
        </w:rPr>
        <w:t>v rámci kmenové činnosti</w:t>
      </w:r>
      <w:r w:rsidR="004A38EC" w:rsidRPr="00564DAA">
        <w:rPr>
          <w:rFonts w:asciiTheme="minorHAnsi" w:hAnsiTheme="minorHAnsi"/>
        </w:rPr>
        <w:t xml:space="preserve"> nebo jsou předmětem udržitelnosti jiného projektu, apod. </w:t>
      </w:r>
    </w:p>
    <w:p w14:paraId="5E794368" w14:textId="77777777" w:rsidR="004A38EC" w:rsidRDefault="004A38EC">
      <w:pPr>
        <w:spacing w:after="0" w:line="276" w:lineRule="auto"/>
        <w:rPr>
          <w:rFonts w:asciiTheme="minorHAnsi" w:hAnsiTheme="minorHAnsi"/>
          <w:i/>
        </w:rPr>
      </w:pPr>
      <w:r w:rsidRPr="00564DAA">
        <w:rPr>
          <w:rFonts w:asciiTheme="minorHAnsi" w:hAnsiTheme="minorHAnsi"/>
          <w:i/>
        </w:rPr>
        <w:t>Předpokládaný rozsah ½ - 1 strana.</w:t>
      </w:r>
      <w:bookmarkStart w:id="20" w:name="_Toc413165501"/>
    </w:p>
    <w:p w14:paraId="72D5E9DC" w14:textId="77777777" w:rsidR="00C30B5A" w:rsidRPr="00564DAA" w:rsidRDefault="00C30B5A">
      <w:pPr>
        <w:spacing w:after="0" w:line="276" w:lineRule="auto"/>
        <w:rPr>
          <w:rFonts w:asciiTheme="minorHAnsi" w:hAnsiTheme="minorHAnsi"/>
          <w:b/>
          <w:i/>
        </w:rPr>
      </w:pPr>
    </w:p>
    <w:p w14:paraId="7ABE6637" w14:textId="77777777" w:rsidR="004A38EC" w:rsidRPr="00FF277F" w:rsidRDefault="004A38EC" w:rsidP="009A7313">
      <w:pPr>
        <w:pStyle w:val="Nadpis2"/>
      </w:pPr>
      <w:bookmarkStart w:id="21" w:name="_Toc413165502"/>
      <w:bookmarkStart w:id="22" w:name="_Toc13757721"/>
      <w:bookmarkEnd w:id="20"/>
      <w:r w:rsidRPr="00FF277F">
        <w:t>Uživatelé a další zainteresované skupiny</w:t>
      </w:r>
      <w:bookmarkEnd w:id="21"/>
      <w:bookmarkEnd w:id="22"/>
    </w:p>
    <w:p w14:paraId="756455D8" w14:textId="0DFC8CE6" w:rsidR="004A38EC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 xml:space="preserve"> Výčet uživatelů, kterým jsou výstupy projektu určeny (kdo bude výstupy projektu používat) a všechny další známé zájmové skupiny (např. veřejnost, která se může cítit dotčena a svým tlakem ovlivnit projekt).</w:t>
      </w:r>
      <w:r w:rsidR="004B1225">
        <w:rPr>
          <w:rFonts w:asciiTheme="minorHAnsi" w:hAnsiTheme="minorHAnsi"/>
        </w:rPr>
        <w:t xml:space="preserve"> </w:t>
      </w:r>
      <w:bookmarkStart w:id="23" w:name="_Toc413165503"/>
    </w:p>
    <w:p w14:paraId="7C8153A5" w14:textId="77777777" w:rsidR="00C30B5A" w:rsidRPr="00941550" w:rsidRDefault="00C30B5A">
      <w:pPr>
        <w:spacing w:after="0" w:line="276" w:lineRule="auto"/>
        <w:rPr>
          <w:rFonts w:asciiTheme="minorHAnsi" w:hAnsiTheme="minorHAnsi"/>
          <w:b/>
        </w:rPr>
      </w:pPr>
    </w:p>
    <w:p w14:paraId="28795440" w14:textId="44B3D95D" w:rsidR="004A38EC" w:rsidRPr="00941550" w:rsidRDefault="004A38EC" w:rsidP="00735140">
      <w:pPr>
        <w:pStyle w:val="Nadpis2"/>
      </w:pPr>
      <w:bookmarkStart w:id="24" w:name="_Toc413165506"/>
      <w:bookmarkStart w:id="25" w:name="_Toc13757722"/>
      <w:bookmarkEnd w:id="23"/>
      <w:r w:rsidRPr="00FF277F">
        <w:t>Očekávané přínosy</w:t>
      </w:r>
      <w:bookmarkEnd w:id="24"/>
      <w:bookmarkEnd w:id="25"/>
    </w:p>
    <w:p w14:paraId="51A1E20E" w14:textId="7456D5DF" w:rsidR="004A38EC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 xml:space="preserve"> Popis měřitelných přínosů, které má projekt dodat ve srovnání s aktuální situací před spuštěním projektu. Přínosy by měly být kvalitativní i kvantitativní a v souladu s výše uvedenými strategickými dokumenty a cíli projektu. Měřitelné přínosy by měly být nastaveny s určitou mírou tolerance ve svých hodnotách.   </w:t>
      </w:r>
    </w:p>
    <w:p w14:paraId="60D2CB0C" w14:textId="77777777" w:rsidR="00C30B5A" w:rsidRPr="009B00DF" w:rsidRDefault="00C30B5A">
      <w:pPr>
        <w:spacing w:after="0" w:line="276" w:lineRule="auto"/>
        <w:rPr>
          <w:rFonts w:asciiTheme="minorHAnsi" w:hAnsiTheme="minorHAnsi"/>
        </w:rPr>
      </w:pPr>
    </w:p>
    <w:p w14:paraId="653BE6B4" w14:textId="0AABC402" w:rsidR="004A38EC" w:rsidRPr="00FF277F" w:rsidRDefault="004A38EC" w:rsidP="00735140">
      <w:pPr>
        <w:pStyle w:val="Nadpis2"/>
      </w:pPr>
      <w:bookmarkStart w:id="26" w:name="_Toc413165507"/>
      <w:bookmarkStart w:id="27" w:name="_Toc13757723"/>
      <w:r w:rsidRPr="00FF277F">
        <w:t xml:space="preserve">Očekávané </w:t>
      </w:r>
      <w:bookmarkEnd w:id="26"/>
      <w:r>
        <w:t>hrozby</w:t>
      </w:r>
      <w:r w:rsidR="009207EF">
        <w:t xml:space="preserve"> / </w:t>
      </w:r>
      <w:r w:rsidR="001A719E">
        <w:t>negativní dopady projektu</w:t>
      </w:r>
      <w:bookmarkEnd w:id="27"/>
      <w:r w:rsidR="009207EF">
        <w:t xml:space="preserve"> </w:t>
      </w:r>
    </w:p>
    <w:p w14:paraId="460E698C" w14:textId="77777777" w:rsidR="004A38EC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Jedná se o vedlejší efekty projektu, které mohou mít druhotně negativní dopad, např. zvýšené nároky na státní rozpočet, na lidské zdroje, zvýšená administrativní zátěž.</w:t>
      </w:r>
      <w:r w:rsidRPr="00941550" w:rsidDel="00C23366">
        <w:rPr>
          <w:rFonts w:asciiTheme="minorHAnsi" w:hAnsiTheme="minorHAnsi"/>
        </w:rPr>
        <w:t xml:space="preserve"> </w:t>
      </w:r>
    </w:p>
    <w:p w14:paraId="36A67750" w14:textId="77777777" w:rsidR="00C30B5A" w:rsidRPr="009B00DF" w:rsidRDefault="00C30B5A">
      <w:pPr>
        <w:spacing w:after="0" w:line="276" w:lineRule="auto"/>
        <w:rPr>
          <w:rFonts w:asciiTheme="minorHAnsi" w:hAnsiTheme="minorHAnsi"/>
        </w:rPr>
      </w:pPr>
    </w:p>
    <w:p w14:paraId="31F3F7C0" w14:textId="0C7D4BE4" w:rsidR="004A38EC" w:rsidRPr="00941550" w:rsidRDefault="004A38EC" w:rsidP="00735140">
      <w:pPr>
        <w:pStyle w:val="Nadpis2"/>
      </w:pPr>
      <w:bookmarkStart w:id="28" w:name="_Toc413165508"/>
      <w:bookmarkStart w:id="29" w:name="_Toc13757724"/>
      <w:r w:rsidRPr="00FF277F">
        <w:lastRenderedPageBreak/>
        <w:t>Časový plán</w:t>
      </w:r>
      <w:bookmarkEnd w:id="28"/>
      <w:r w:rsidR="00735140">
        <w:t xml:space="preserve"> – </w:t>
      </w:r>
      <w:r w:rsidR="00613AEE">
        <w:t>g</w:t>
      </w:r>
      <w:r w:rsidR="00735140">
        <w:t>antův diagram</w:t>
      </w:r>
      <w:bookmarkEnd w:id="29"/>
    </w:p>
    <w:p w14:paraId="77745D0F" w14:textId="24BF5E39" w:rsidR="004A38EC" w:rsidRPr="009B00DF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Časový plán popisuje dobu, po kterou bude probíhat projekt a dobu, po kterou budou po ukončení projektu sledovány jeho přínosy. Tyto informace se následně používají pro rozhodování během sestavování plánu (projektového, etapového i plánu realizace přínosů). Upozorňujeme na časovou náročnost výběrových/zadávacích řízení.</w:t>
      </w:r>
      <w:r w:rsidR="00735140">
        <w:rPr>
          <w:rFonts w:asciiTheme="minorHAnsi" w:hAnsiTheme="minorHAnsi"/>
        </w:rPr>
        <w:t xml:space="preserve"> </w:t>
      </w:r>
    </w:p>
    <w:p w14:paraId="46230042" w14:textId="34C3CFCF" w:rsidR="002C0113" w:rsidRPr="002C0113" w:rsidRDefault="002C0113" w:rsidP="004A38EC">
      <w:pPr>
        <w:spacing w:after="0" w:line="276" w:lineRule="auto"/>
        <w:rPr>
          <w:rFonts w:asciiTheme="minorHAnsi" w:hAnsiTheme="minorHAnsi" w:cstheme="minorHAnsi"/>
          <w:sz w:val="24"/>
          <w:szCs w:val="20"/>
          <w:lang w:eastAsia="en-US"/>
        </w:rPr>
      </w:pPr>
    </w:p>
    <w:p w14:paraId="47CDCEE6" w14:textId="245FCF67" w:rsidR="004A38EC" w:rsidRPr="00941550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  <w:i/>
        </w:rPr>
        <w:t xml:space="preserve">Rozsah cca ½ strany. </w:t>
      </w:r>
      <w:bookmarkStart w:id="30" w:name="_Toc413165509"/>
    </w:p>
    <w:p w14:paraId="3D872F1D" w14:textId="77777777" w:rsidR="004A38EC" w:rsidRPr="00FF277F" w:rsidRDefault="004A38EC" w:rsidP="00735140">
      <w:pPr>
        <w:pStyle w:val="Nadpis2"/>
      </w:pPr>
      <w:bookmarkStart w:id="31" w:name="_Toc413165510"/>
      <w:bookmarkStart w:id="32" w:name="_Toc13757725"/>
      <w:bookmarkEnd w:id="30"/>
      <w:r w:rsidRPr="00FF277F">
        <w:t xml:space="preserve">Předpokládaná </w:t>
      </w:r>
      <w:r>
        <w:t xml:space="preserve">zadávací </w:t>
      </w:r>
      <w:r w:rsidRPr="00FF277F">
        <w:t>řízení</w:t>
      </w:r>
      <w:bookmarkEnd w:id="31"/>
      <w:bookmarkEnd w:id="32"/>
    </w:p>
    <w:p w14:paraId="0627320C" w14:textId="77777777" w:rsidR="004A38EC" w:rsidRPr="00FF277F" w:rsidRDefault="004A38EC" w:rsidP="004A38EC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6941"/>
        <w:gridCol w:w="2176"/>
      </w:tblGrid>
      <w:tr w:rsidR="004A38EC" w:rsidRPr="00FF277F" w14:paraId="7E5BC228" w14:textId="77777777" w:rsidTr="00941550">
        <w:tc>
          <w:tcPr>
            <w:tcW w:w="6941" w:type="dxa"/>
          </w:tcPr>
          <w:p w14:paraId="28B7A6EA" w14:textId="77777777" w:rsidR="004A38EC" w:rsidRPr="00941550" w:rsidRDefault="004A38EC" w:rsidP="00885C5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41550">
              <w:rPr>
                <w:rFonts w:asciiTheme="minorHAnsi" w:hAnsiTheme="minorHAnsi"/>
                <w:b/>
              </w:rPr>
              <w:t>Předmět veřejné zakázky</w:t>
            </w:r>
          </w:p>
        </w:tc>
        <w:tc>
          <w:tcPr>
            <w:tcW w:w="2176" w:type="dxa"/>
          </w:tcPr>
          <w:p w14:paraId="288B2D76" w14:textId="77777777" w:rsidR="004A38EC" w:rsidRPr="00941550" w:rsidRDefault="004A38EC" w:rsidP="0094155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41550">
              <w:rPr>
                <w:rFonts w:asciiTheme="minorHAnsi" w:hAnsiTheme="minorHAnsi"/>
                <w:b/>
              </w:rPr>
              <w:t>Rok realizace</w:t>
            </w:r>
          </w:p>
        </w:tc>
      </w:tr>
      <w:tr w:rsidR="004A38EC" w:rsidRPr="00FF277F" w14:paraId="2E0006A5" w14:textId="77777777" w:rsidTr="00941550">
        <w:tc>
          <w:tcPr>
            <w:tcW w:w="6941" w:type="dxa"/>
          </w:tcPr>
          <w:p w14:paraId="213484E0" w14:textId="77777777" w:rsidR="004A38EC" w:rsidRPr="00FF277F" w:rsidRDefault="004A38EC" w:rsidP="00885C5E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Např. Notebooky pro realizační tým</w:t>
            </w:r>
          </w:p>
        </w:tc>
        <w:tc>
          <w:tcPr>
            <w:tcW w:w="2176" w:type="dxa"/>
          </w:tcPr>
          <w:p w14:paraId="76DA4117" w14:textId="3F450013" w:rsidR="004A38EC" w:rsidRPr="00FF277F" w:rsidRDefault="004A38EC" w:rsidP="002C0113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20</w:t>
            </w:r>
            <w:r w:rsidR="002C0113">
              <w:rPr>
                <w:i/>
              </w:rPr>
              <w:t>20</w:t>
            </w:r>
          </w:p>
        </w:tc>
      </w:tr>
      <w:tr w:rsidR="004A38EC" w:rsidRPr="00FF277F" w14:paraId="46B8F944" w14:textId="77777777" w:rsidTr="00941550">
        <w:tc>
          <w:tcPr>
            <w:tcW w:w="6941" w:type="dxa"/>
          </w:tcPr>
          <w:p w14:paraId="520BA203" w14:textId="77777777" w:rsidR="004A38EC" w:rsidRPr="00FF277F" w:rsidRDefault="004A38EC" w:rsidP="00885C5E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Např. Informační systém pro řízení projektu</w:t>
            </w:r>
          </w:p>
        </w:tc>
        <w:tc>
          <w:tcPr>
            <w:tcW w:w="2176" w:type="dxa"/>
          </w:tcPr>
          <w:p w14:paraId="23531E2A" w14:textId="5520B12B" w:rsidR="004A38EC" w:rsidRPr="00FF277F" w:rsidRDefault="004A38EC" w:rsidP="002C0113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20</w:t>
            </w:r>
            <w:r w:rsidR="002C0113">
              <w:rPr>
                <w:i/>
              </w:rPr>
              <w:t>20</w:t>
            </w:r>
          </w:p>
        </w:tc>
      </w:tr>
      <w:tr w:rsidR="004A38EC" w:rsidRPr="00FF277F" w14:paraId="091E6AD5" w14:textId="77777777" w:rsidTr="00941550">
        <w:tc>
          <w:tcPr>
            <w:tcW w:w="6941" w:type="dxa"/>
          </w:tcPr>
          <w:p w14:paraId="413F6E89" w14:textId="77777777" w:rsidR="004A38EC" w:rsidRPr="00FF277F" w:rsidRDefault="004A38EC" w:rsidP="00885C5E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Např. Služby průzkumu trhu</w:t>
            </w:r>
          </w:p>
        </w:tc>
        <w:tc>
          <w:tcPr>
            <w:tcW w:w="2176" w:type="dxa"/>
          </w:tcPr>
          <w:p w14:paraId="39804687" w14:textId="62399769" w:rsidR="004A38EC" w:rsidRPr="00FF277F" w:rsidRDefault="004A38EC" w:rsidP="002C0113">
            <w:pPr>
              <w:spacing w:line="276" w:lineRule="auto"/>
              <w:rPr>
                <w:i/>
              </w:rPr>
            </w:pPr>
            <w:r w:rsidRPr="00FF277F">
              <w:rPr>
                <w:i/>
              </w:rPr>
              <w:t>20</w:t>
            </w:r>
            <w:r w:rsidR="002C0113">
              <w:rPr>
                <w:i/>
              </w:rPr>
              <w:t>21</w:t>
            </w:r>
          </w:p>
        </w:tc>
      </w:tr>
      <w:tr w:rsidR="002C0113" w:rsidRPr="00FF277F" w14:paraId="2F9BC8ED" w14:textId="77777777" w:rsidTr="002C0113">
        <w:tc>
          <w:tcPr>
            <w:tcW w:w="6941" w:type="dxa"/>
          </w:tcPr>
          <w:p w14:paraId="6EF53349" w14:textId="77777777" w:rsidR="002C0113" w:rsidRPr="00FF277F" w:rsidRDefault="002C0113" w:rsidP="00885C5E">
            <w:pPr>
              <w:spacing w:line="276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176" w:type="dxa"/>
          </w:tcPr>
          <w:p w14:paraId="4FBD636A" w14:textId="77777777" w:rsidR="002C0113" w:rsidRPr="00FF277F" w:rsidRDefault="002C0113" w:rsidP="00885C5E">
            <w:pPr>
              <w:spacing w:line="276" w:lineRule="auto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14:paraId="461B3344" w14:textId="77777777" w:rsidR="004A38EC" w:rsidRPr="00FF277F" w:rsidRDefault="004A38EC" w:rsidP="004A38EC">
      <w:pPr>
        <w:spacing w:line="276" w:lineRule="auto"/>
        <w:rPr>
          <w:b/>
        </w:rPr>
      </w:pPr>
      <w:bookmarkStart w:id="33" w:name="_Toc413165511"/>
    </w:p>
    <w:p w14:paraId="1C8A7EBD" w14:textId="00CC950F" w:rsidR="004A38EC" w:rsidRPr="00FF277F" w:rsidRDefault="009207EF" w:rsidP="00B77082">
      <w:pPr>
        <w:pStyle w:val="Nadpis2"/>
      </w:pPr>
      <w:bookmarkStart w:id="34" w:name="_Toc13757726"/>
      <w:r>
        <w:t>ANALÝZA</w:t>
      </w:r>
      <w:r w:rsidRPr="00FF277F">
        <w:t xml:space="preserve"> </w:t>
      </w:r>
      <w:r w:rsidR="004A38EC" w:rsidRPr="00FF277F">
        <w:t>rizik</w:t>
      </w:r>
      <w:bookmarkEnd w:id="33"/>
      <w:bookmarkEnd w:id="34"/>
    </w:p>
    <w:p w14:paraId="082CD3A2" w14:textId="77777777" w:rsidR="004A38EC" w:rsidRPr="00941550" w:rsidRDefault="004A38EC" w:rsidP="004A38EC">
      <w:pPr>
        <w:spacing w:after="0"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 xml:space="preserve">Hlavní rizika projektu včetně jejich vlivu na projekt. </w:t>
      </w:r>
    </w:p>
    <w:p w14:paraId="3ABF9F74" w14:textId="1CF2CD4F" w:rsidR="004A38EC" w:rsidRPr="00941550" w:rsidRDefault="009207EF" w:rsidP="004A38EC">
      <w:pPr>
        <w:spacing w:after="0"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>
        <w:rPr>
          <w:rFonts w:asciiTheme="minorHAnsi" w:hAnsiTheme="minorHAnsi"/>
        </w:rPr>
        <w:t>O</w:t>
      </w:r>
      <w:r w:rsidR="004A38EC" w:rsidRPr="00941550">
        <w:rPr>
          <w:rFonts w:asciiTheme="minorHAnsi" w:hAnsiTheme="minorHAnsi"/>
        </w:rPr>
        <w:t xml:space="preserve">bsahově:  riziko – význam – dopad – proximita (kdy může nastat v čase), </w:t>
      </w:r>
      <w:r w:rsidR="004A38EC" w:rsidRPr="00DC252C">
        <w:rPr>
          <w:rFonts w:asciiTheme="minorHAnsi" w:hAnsiTheme="minorHAnsi"/>
        </w:rPr>
        <w:t>nápravná opatření/plán omezení rizika</w:t>
      </w:r>
      <w:r w:rsidR="004A38EC" w:rsidRPr="00941550">
        <w:rPr>
          <w:rFonts w:asciiTheme="minorHAnsi" w:hAnsiTheme="minorHAnsi"/>
        </w:rPr>
        <w:t>. V této části uveďte i plánovaná výběrová řízení (předpokládaná výběrová řízení v počtu či finančním rozsahu apod.).</w:t>
      </w:r>
    </w:p>
    <w:p w14:paraId="6455086B" w14:textId="77777777" w:rsidR="004A38EC" w:rsidRPr="00941550" w:rsidRDefault="004A38EC" w:rsidP="004A38EC">
      <w:pPr>
        <w:spacing w:after="0" w:line="276" w:lineRule="auto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ab/>
        <w:t>Pravděpodobnost rizika na škále 1-5.</w:t>
      </w:r>
    </w:p>
    <w:p w14:paraId="2D30E490" w14:textId="77777777" w:rsidR="004A38EC" w:rsidRPr="00941550" w:rsidRDefault="004A38EC" w:rsidP="004A38EC">
      <w:pPr>
        <w:spacing w:after="0" w:line="276" w:lineRule="auto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ab/>
        <w:t>Dopad rizika na škále 1-5.</w:t>
      </w:r>
    </w:p>
    <w:p w14:paraId="47BD2D2C" w14:textId="77777777" w:rsidR="004A38EC" w:rsidRPr="00941550" w:rsidRDefault="004A38EC" w:rsidP="004A38EC">
      <w:pPr>
        <w:spacing w:after="0" w:line="276" w:lineRule="auto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ab/>
        <w:t>Význam rizika = pravděpodobnost x dopad</w:t>
      </w:r>
    </w:p>
    <w:p w14:paraId="3F7AC80D" w14:textId="77777777" w:rsidR="004A38EC" w:rsidRPr="00941550" w:rsidRDefault="004A38EC" w:rsidP="004A38EC">
      <w:pPr>
        <w:spacing w:after="0" w:line="276" w:lineRule="auto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ab/>
        <w:t>Proximitu lze uvést slovním popisem (např. může nastat v I. etapě projektu).</w:t>
      </w:r>
    </w:p>
    <w:p w14:paraId="6459771B" w14:textId="77777777" w:rsidR="004A38EC" w:rsidRDefault="004A38EC" w:rsidP="004A38EC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2768"/>
        <w:gridCol w:w="5614"/>
      </w:tblGrid>
      <w:tr w:rsidR="003E6F3D" w:rsidRPr="00FF277F" w14:paraId="469F02CE" w14:textId="77777777" w:rsidTr="00885C5E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3B4596" w14:textId="77777777" w:rsidR="004A38EC" w:rsidRPr="00941550" w:rsidRDefault="004A38EC" w:rsidP="00941550">
            <w:pPr>
              <w:spacing w:after="0"/>
              <w:ind w:firstLine="176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7E97239" w14:textId="77777777" w:rsidR="004A38EC" w:rsidRPr="00941550" w:rsidRDefault="004A38EC" w:rsidP="00941550">
            <w:pPr>
              <w:spacing w:after="0"/>
              <w:ind w:left="653" w:hanging="567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1CFA94E" w14:textId="77777777" w:rsidR="004A38EC" w:rsidRPr="00941550" w:rsidRDefault="004A38EC" w:rsidP="00941550">
            <w:pPr>
              <w:spacing w:after="0"/>
              <w:ind w:firstLine="119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Popis</w:t>
            </w:r>
          </w:p>
        </w:tc>
      </w:tr>
      <w:tr w:rsidR="003E6F3D" w:rsidRPr="00FF277F" w14:paraId="3A596851" w14:textId="77777777" w:rsidTr="00885C5E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8136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CF6E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35" w:name="RANGE!B6:B10"/>
            <w:r w:rsidRPr="00941550">
              <w:rPr>
                <w:rFonts w:asciiTheme="minorHAnsi" w:hAnsiTheme="minorHAnsi"/>
                <w:color w:val="000000"/>
                <w:sz w:val="20"/>
              </w:rPr>
              <w:t>velmi malá</w:t>
            </w:r>
            <w:bookmarkEnd w:id="35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A8E7E" w14:textId="77777777" w:rsidR="004A38EC" w:rsidRPr="00941550" w:rsidRDefault="004A38EC" w:rsidP="00941550">
            <w:pPr>
              <w:spacing w:after="0"/>
              <w:ind w:left="11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vyskytne se pouze ve výjimečných případech</w:t>
            </w:r>
          </w:p>
        </w:tc>
      </w:tr>
      <w:tr w:rsidR="003E6F3D" w:rsidRPr="00FF277F" w14:paraId="4C2DA416" w14:textId="77777777" w:rsidTr="00885C5E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BEAD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9EC2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53CE3" w14:textId="77777777" w:rsidR="004A38EC" w:rsidRPr="00941550" w:rsidRDefault="004A38EC" w:rsidP="00941550">
            <w:pPr>
              <w:spacing w:after="0"/>
              <w:ind w:left="11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někdy se může vyskytnout, ale není to pravděpodobné</w:t>
            </w:r>
          </w:p>
        </w:tc>
      </w:tr>
      <w:tr w:rsidR="003E6F3D" w:rsidRPr="00FF277F" w14:paraId="4BBBE6C0" w14:textId="77777777" w:rsidTr="00885C5E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AEBF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8531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AA7E4B" w14:textId="77777777" w:rsidR="004A38EC" w:rsidRPr="00941550" w:rsidRDefault="004A38EC" w:rsidP="00941550">
            <w:pPr>
              <w:spacing w:after="0"/>
              <w:ind w:left="11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někdy se může vyskytnout</w:t>
            </w:r>
          </w:p>
        </w:tc>
      </w:tr>
      <w:tr w:rsidR="003E6F3D" w:rsidRPr="00FF277F" w14:paraId="1F744544" w14:textId="77777777" w:rsidTr="00885C5E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35FC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BD0A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282731" w14:textId="77777777" w:rsidR="004A38EC" w:rsidRPr="00941550" w:rsidRDefault="004A38EC" w:rsidP="00941550">
            <w:pPr>
              <w:spacing w:after="0"/>
              <w:ind w:left="11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pravděpodobně se vyskytne</w:t>
            </w:r>
          </w:p>
        </w:tc>
      </w:tr>
      <w:tr w:rsidR="003E6F3D" w:rsidRPr="00FF277F" w14:paraId="06E2DC79" w14:textId="77777777" w:rsidTr="00885C5E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F99A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5E23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552B5" w14:textId="77777777" w:rsidR="004A38EC" w:rsidRPr="00941550" w:rsidRDefault="004A38EC" w:rsidP="00941550">
            <w:pPr>
              <w:spacing w:after="0"/>
              <w:ind w:left="119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vyskytne se skoro vždy</w:t>
            </w:r>
          </w:p>
        </w:tc>
      </w:tr>
    </w:tbl>
    <w:p w14:paraId="4830C4F4" w14:textId="77777777" w:rsidR="004A38EC" w:rsidRPr="00FF277F" w:rsidRDefault="004A38EC" w:rsidP="004A38EC">
      <w:pPr>
        <w:spacing w:after="0" w:line="276" w:lineRule="auto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116"/>
        <w:gridCol w:w="2853"/>
        <w:gridCol w:w="5529"/>
      </w:tblGrid>
      <w:tr w:rsidR="003E6F3D" w:rsidRPr="00FF277F" w14:paraId="32DD6DAA" w14:textId="77777777" w:rsidTr="009A3CF8">
        <w:trPr>
          <w:trHeight w:val="46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200AAEC" w14:textId="77777777" w:rsidR="004A38EC" w:rsidRPr="00941550" w:rsidRDefault="004A38EC" w:rsidP="00941550">
            <w:pPr>
              <w:spacing w:after="0"/>
              <w:ind w:firstLine="176"/>
              <w:jc w:val="lef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Hodnota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EA9D0E3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Dopad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3BF744D" w14:textId="77777777" w:rsidR="004A38EC" w:rsidRPr="00941550" w:rsidRDefault="004A38EC" w:rsidP="00941550">
            <w:pPr>
              <w:spacing w:after="0"/>
              <w:ind w:left="27" w:firstLine="7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b/>
                <w:color w:val="000000"/>
                <w:sz w:val="20"/>
              </w:rPr>
              <w:t>Popis</w:t>
            </w:r>
          </w:p>
        </w:tc>
      </w:tr>
      <w:tr w:rsidR="003E6F3D" w:rsidRPr="00FF277F" w14:paraId="218F43BC" w14:textId="77777777" w:rsidTr="009A3CF8">
        <w:trPr>
          <w:trHeight w:val="2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D55E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6358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36" w:name="RANGE!B15:B19"/>
            <w:r w:rsidRPr="00941550">
              <w:rPr>
                <w:rFonts w:asciiTheme="minorHAnsi" w:hAnsiTheme="minorHAnsi"/>
                <w:color w:val="000000"/>
                <w:sz w:val="20"/>
              </w:rPr>
              <w:t>velmi malý</w:t>
            </w:r>
            <w:bookmarkEnd w:id="36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8020BE6" w14:textId="77777777" w:rsidR="004A38EC" w:rsidRPr="00941550" w:rsidRDefault="004A38EC" w:rsidP="00941550">
            <w:pPr>
              <w:spacing w:after="0"/>
              <w:ind w:left="34" w:firstLine="0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neovlivňuje znatelně běh projektu, neřeší se na úrovni vedení projektu</w:t>
            </w:r>
          </w:p>
        </w:tc>
      </w:tr>
      <w:tr w:rsidR="003E6F3D" w:rsidRPr="00FF277F" w14:paraId="069F66CC" w14:textId="77777777" w:rsidTr="009A3CF8">
        <w:trPr>
          <w:trHeight w:val="76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3A39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55A8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malý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A6C34E" w14:textId="77777777" w:rsidR="004A38EC" w:rsidRPr="00941550" w:rsidRDefault="004A38EC" w:rsidP="00941550">
            <w:pPr>
              <w:spacing w:after="0"/>
              <w:ind w:left="34" w:firstLine="0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 xml:space="preserve">ovlivňuje pouze vnitřní chod projektových týmů/projektu, řeší většinou hlavní projektový manažer popřípadě projektové týmy, vlivy se většinou vyřeší v rámci operativního řízení projektu </w:t>
            </w:r>
          </w:p>
        </w:tc>
      </w:tr>
      <w:tr w:rsidR="003E6F3D" w:rsidRPr="00FF277F" w14:paraId="0DCAD81D" w14:textId="77777777" w:rsidTr="009A3CF8">
        <w:trPr>
          <w:trHeight w:val="54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6352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1801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střední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A7C8B0" w14:textId="77777777" w:rsidR="004A38EC" w:rsidRPr="00941550" w:rsidRDefault="004A38EC" w:rsidP="00941550">
            <w:pPr>
              <w:spacing w:after="0"/>
              <w:ind w:left="34" w:firstLine="0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ovlivňuje vztahy při realizaci stanovených cílů projektu, negativní vliv na dosažení stanovených cílů a úkolů není zanedbatelný, vyžaduje informovat ŘV projektu</w:t>
            </w:r>
          </w:p>
        </w:tc>
      </w:tr>
      <w:tr w:rsidR="003E6F3D" w:rsidRPr="00FF277F" w14:paraId="71212C8F" w14:textId="77777777" w:rsidTr="009A3CF8">
        <w:trPr>
          <w:trHeight w:val="98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91A6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613A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vysoký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17B254" w14:textId="7FB326B9" w:rsidR="004A38EC" w:rsidRPr="00941550" w:rsidRDefault="004A38EC" w:rsidP="00941550">
            <w:pPr>
              <w:spacing w:after="0"/>
              <w:ind w:left="34" w:firstLine="0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významná ztráta, značná škoda, závažná škoda nebo nesrovnalost vedoucí k právním nebo trestně právním šetřením, snížení kompetencí, dále problém ohrožení dosažení stanovených cílů projektu nebo s implementací programových podpor, vyžaduje se řešení od vrcholového vedení organizace</w:t>
            </w:r>
          </w:p>
        </w:tc>
      </w:tr>
      <w:tr w:rsidR="003E6F3D" w:rsidRPr="00FF277F" w14:paraId="07C8488D" w14:textId="77777777" w:rsidTr="009A3CF8">
        <w:trPr>
          <w:trHeight w:val="7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674E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F0D4" w14:textId="77777777" w:rsidR="004A38EC" w:rsidRPr="00941550" w:rsidRDefault="004A38EC" w:rsidP="00941550">
            <w:pPr>
              <w:spacing w:after="0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 xml:space="preserve">nepřijatelný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DDD886" w14:textId="77777777" w:rsidR="004A38EC" w:rsidRPr="00941550" w:rsidRDefault="004A38EC" w:rsidP="00941550">
            <w:pPr>
              <w:spacing w:after="0"/>
              <w:ind w:left="34" w:firstLine="0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41550">
              <w:rPr>
                <w:rFonts w:asciiTheme="minorHAnsi" w:hAnsiTheme="minorHAnsi"/>
                <w:color w:val="000000"/>
                <w:sz w:val="20"/>
              </w:rPr>
              <w:t>projekt bude pravděpodobně ztracen, téměř jisté vysoké procento nezpůsobilých výdajů, projekt nedosáhne klíčových ukazatelů, projekt nedočerpá plánované finanční prostředky, vyžaduje se řešení od vrcholového vedení organizace</w:t>
            </w:r>
          </w:p>
        </w:tc>
      </w:tr>
    </w:tbl>
    <w:p w14:paraId="1C057014" w14:textId="1FB6245C" w:rsidR="004A38EC" w:rsidRPr="00A75C74" w:rsidRDefault="004A38EC" w:rsidP="00C30B5A">
      <w:pPr>
        <w:spacing w:after="0" w:line="276" w:lineRule="auto"/>
        <w:ind w:firstLine="0"/>
        <w:rPr>
          <w:rFonts w:asciiTheme="minorHAnsi" w:hAnsiTheme="minorHAnsi" w:cstheme="minorHAnsi"/>
          <w:b/>
        </w:rPr>
      </w:pPr>
      <w:bookmarkStart w:id="37" w:name="_Toc413165516"/>
    </w:p>
    <w:p w14:paraId="3B653924" w14:textId="1CA08AC0" w:rsidR="004A38EC" w:rsidRPr="00FF277F" w:rsidRDefault="004A38EC" w:rsidP="000647A6">
      <w:pPr>
        <w:pStyle w:val="Nadpis2"/>
      </w:pPr>
      <w:bookmarkStart w:id="38" w:name="_Toc413165521"/>
      <w:bookmarkStart w:id="39" w:name="_Toc13757727"/>
      <w:bookmarkEnd w:id="37"/>
      <w:r w:rsidRPr="00FF277F">
        <w:t>Udržitelnost výstupů projektu</w:t>
      </w:r>
      <w:bookmarkEnd w:id="38"/>
      <w:bookmarkEnd w:id="39"/>
    </w:p>
    <w:p w14:paraId="09E6D7CE" w14:textId="77777777" w:rsidR="004A38EC" w:rsidRPr="00941550" w:rsidRDefault="004A38EC" w:rsidP="004A38EC">
      <w:pPr>
        <w:rPr>
          <w:rFonts w:asciiTheme="minorHAnsi" w:hAnsiTheme="minorHAnsi"/>
          <w:sz w:val="24"/>
          <w:szCs w:val="20"/>
          <w:lang w:eastAsia="en-US"/>
        </w:rPr>
      </w:pPr>
      <w:bookmarkStart w:id="40" w:name="_Toc413165522"/>
      <w:r w:rsidRPr="00941550">
        <w:rPr>
          <w:rFonts w:asciiTheme="minorHAnsi" w:hAnsiTheme="minorHAnsi"/>
        </w:rPr>
        <w:t>Udržitelnost projektu bude řešena minimálně v následujícím rozsahu:</w:t>
      </w:r>
    </w:p>
    <w:p w14:paraId="77F1BDF1" w14:textId="4F9E2643" w:rsidR="004A38EC" w:rsidRPr="00941550" w:rsidRDefault="004A38EC" w:rsidP="00941550">
      <w:pPr>
        <w:pStyle w:val="Odstavecseseznamem"/>
        <w:numPr>
          <w:ilvl w:val="0"/>
          <w:numId w:val="46"/>
        </w:numPr>
        <w:spacing w:before="0" w:line="240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vymezení a popis výstupů</w:t>
      </w:r>
      <w:r w:rsidR="00995A07">
        <w:rPr>
          <w:rFonts w:asciiTheme="minorHAnsi" w:hAnsiTheme="minorHAnsi" w:cstheme="minorHAnsi"/>
        </w:rPr>
        <w:t xml:space="preserve"> a souvisejících činností</w:t>
      </w:r>
      <w:r w:rsidRPr="00941550">
        <w:rPr>
          <w:rFonts w:asciiTheme="minorHAnsi" w:hAnsiTheme="minorHAnsi"/>
        </w:rPr>
        <w:t>, které budou v období po ukončení fyzické realizace projektu dále udržovány</w:t>
      </w:r>
      <w:r w:rsidR="00995A07" w:rsidRPr="00941550">
        <w:rPr>
          <w:rFonts w:asciiTheme="minorHAnsi" w:hAnsiTheme="minorHAnsi"/>
        </w:rPr>
        <w:t>,</w:t>
      </w:r>
    </w:p>
    <w:p w14:paraId="1010CB07" w14:textId="012EA9B7" w:rsidR="004A38EC" w:rsidRPr="00941550" w:rsidRDefault="004A38EC" w:rsidP="00941550">
      <w:pPr>
        <w:pStyle w:val="Odstavecseseznamem"/>
        <w:numPr>
          <w:ilvl w:val="0"/>
          <w:numId w:val="46"/>
        </w:numPr>
        <w:spacing w:before="0" w:line="240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vymezení způsobu, jakým budou výstupy</w:t>
      </w:r>
      <w:r w:rsidR="00995A07" w:rsidRPr="00941550">
        <w:rPr>
          <w:rFonts w:asciiTheme="minorHAnsi" w:hAnsiTheme="minorHAnsi"/>
        </w:rPr>
        <w:t xml:space="preserve"> </w:t>
      </w:r>
      <w:r w:rsidRPr="00941550">
        <w:rPr>
          <w:rFonts w:asciiTheme="minorHAnsi" w:hAnsiTheme="minorHAnsi"/>
        </w:rPr>
        <w:t>po ukončení fyzické realizace projektu udržovány</w:t>
      </w:r>
      <w:r w:rsidR="002A40BF" w:rsidRPr="00941550">
        <w:rPr>
          <w:rFonts w:asciiTheme="minorHAnsi" w:hAnsiTheme="minorHAnsi"/>
        </w:rPr>
        <w:t>,</w:t>
      </w:r>
      <w:r w:rsidR="002A40BF">
        <w:rPr>
          <w:rFonts w:asciiTheme="minorHAnsi" w:hAnsiTheme="minorHAnsi" w:cstheme="minorHAnsi"/>
        </w:rPr>
        <w:t xml:space="preserve"> včetně personálního zajištění</w:t>
      </w:r>
      <w:r w:rsidRPr="00262E60">
        <w:rPr>
          <w:rFonts w:asciiTheme="minorHAnsi" w:hAnsiTheme="minorHAnsi" w:cstheme="minorHAnsi"/>
        </w:rPr>
        <w:t>,</w:t>
      </w:r>
    </w:p>
    <w:p w14:paraId="6F498469" w14:textId="1EC242D3" w:rsidR="00646443" w:rsidRDefault="004A38EC" w:rsidP="00646443">
      <w:pPr>
        <w:pStyle w:val="Odstavecseseznamem"/>
        <w:numPr>
          <w:ilvl w:val="0"/>
          <w:numId w:val="46"/>
        </w:numPr>
        <w:spacing w:before="0" w:line="240" w:lineRule="auto"/>
        <w:rPr>
          <w:rFonts w:asciiTheme="minorHAnsi" w:hAnsiTheme="minorHAnsi" w:cstheme="minorHAnsi"/>
        </w:rPr>
      </w:pPr>
      <w:r w:rsidRPr="00262E60">
        <w:rPr>
          <w:rFonts w:asciiTheme="minorHAnsi" w:hAnsiTheme="minorHAnsi" w:cstheme="minorHAnsi"/>
        </w:rPr>
        <w:t>vymezení zodpovědnosti za její naplňování</w:t>
      </w:r>
      <w:r w:rsidR="002A40BF">
        <w:rPr>
          <w:rFonts w:asciiTheme="minorHAnsi" w:hAnsiTheme="minorHAnsi" w:cstheme="minorHAnsi"/>
        </w:rPr>
        <w:t xml:space="preserve"> (příjemce versus partneři projektu)</w:t>
      </w:r>
      <w:r w:rsidR="000647A6">
        <w:rPr>
          <w:rFonts w:asciiTheme="minorHAnsi" w:hAnsiTheme="minorHAnsi" w:cstheme="minorHAnsi"/>
        </w:rPr>
        <w:t>.</w:t>
      </w:r>
    </w:p>
    <w:p w14:paraId="5AD8C113" w14:textId="4C2A88B0" w:rsidR="004A38EC" w:rsidRDefault="004A38EC" w:rsidP="00941550">
      <w:pPr>
        <w:spacing w:line="276" w:lineRule="auto"/>
        <w:ind w:firstLine="0"/>
      </w:pPr>
    </w:p>
    <w:p w14:paraId="4873ED1D" w14:textId="1AEC41DD" w:rsidR="004A38EC" w:rsidRPr="00FF277F" w:rsidRDefault="00420EBE" w:rsidP="00420EBE">
      <w:pPr>
        <w:pStyle w:val="Nadpis2"/>
      </w:pPr>
      <w:bookmarkStart w:id="41" w:name="_Toc447293116"/>
      <w:bookmarkStart w:id="42" w:name="_Toc447293117"/>
      <w:bookmarkStart w:id="43" w:name="_Toc13757728"/>
      <w:bookmarkEnd w:id="41"/>
      <w:bookmarkEnd w:id="42"/>
      <w:r>
        <w:t>Ř</w:t>
      </w:r>
      <w:r w:rsidRPr="00FF277F">
        <w:t>ídic</w:t>
      </w:r>
      <w:r>
        <w:t>í s</w:t>
      </w:r>
      <w:r w:rsidR="004A38EC" w:rsidRPr="00FF277F">
        <w:t>truktura  projektu</w:t>
      </w:r>
      <w:bookmarkEnd w:id="40"/>
      <w:r>
        <w:t xml:space="preserve"> a popis rolí realizačního týmu</w:t>
      </w:r>
      <w:bookmarkEnd w:id="43"/>
    </w:p>
    <w:p w14:paraId="225C4B00" w14:textId="234535A1" w:rsidR="004A38EC" w:rsidRPr="009B00DF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 xml:space="preserve">Definice řídicí struktury projektu, dosazení a pojmenování všech členů. </w:t>
      </w:r>
    </w:p>
    <w:p w14:paraId="7D08E650" w14:textId="05A19C0E" w:rsidR="00420EBE" w:rsidRPr="00941550" w:rsidRDefault="00420EBE" w:rsidP="00420EBE">
      <w:pPr>
        <w:spacing w:line="276" w:lineRule="auto"/>
        <w:ind w:firstLine="708"/>
        <w:rPr>
          <w:rFonts w:asciiTheme="minorHAnsi" w:hAnsiTheme="minorHAnsi"/>
          <w:sz w:val="24"/>
          <w:szCs w:val="20"/>
          <w:lang w:eastAsia="en-US"/>
        </w:rPr>
      </w:pPr>
      <w:r w:rsidRPr="00941550">
        <w:rPr>
          <w:rFonts w:asciiTheme="minorHAnsi" w:hAnsiTheme="minorHAnsi"/>
        </w:rPr>
        <w:t>Odpovědnosti a role (činnosti) jednotlivých pozic v projektovém (realizačním) týmu projektu včetně jejich kompetencí</w:t>
      </w:r>
      <w:r w:rsidR="000647A6">
        <w:rPr>
          <w:rFonts w:asciiTheme="minorHAnsi" w:hAnsiTheme="minorHAnsi"/>
        </w:rPr>
        <w:t xml:space="preserve">, rozdělení na administrativní a odborný tým. </w:t>
      </w:r>
      <w:r w:rsidR="000647A6" w:rsidRPr="000647A6">
        <w:rPr>
          <w:rFonts w:asciiTheme="minorHAnsi" w:hAnsiTheme="minorHAnsi"/>
        </w:rPr>
        <w:t xml:space="preserve"> </w:t>
      </w:r>
      <w:r w:rsidR="000647A6">
        <w:rPr>
          <w:rFonts w:asciiTheme="minorHAnsi" w:hAnsiTheme="minorHAnsi"/>
        </w:rPr>
        <w:t>Popis požadavk</w:t>
      </w:r>
      <w:r w:rsidR="00EA24B1">
        <w:rPr>
          <w:rFonts w:asciiTheme="minorHAnsi" w:hAnsiTheme="minorHAnsi"/>
        </w:rPr>
        <w:t>ů na</w:t>
      </w:r>
      <w:r w:rsidR="000647A6">
        <w:rPr>
          <w:rFonts w:asciiTheme="minorHAnsi" w:hAnsiTheme="minorHAnsi"/>
        </w:rPr>
        <w:t xml:space="preserve"> výběrov</w:t>
      </w:r>
      <w:r w:rsidR="00EA24B1">
        <w:rPr>
          <w:rFonts w:asciiTheme="minorHAnsi" w:hAnsiTheme="minorHAnsi"/>
        </w:rPr>
        <w:t xml:space="preserve">á </w:t>
      </w:r>
      <w:r w:rsidR="00EA24B1">
        <w:rPr>
          <w:rFonts w:asciiTheme="minorHAnsi" w:hAnsiTheme="minorHAnsi"/>
        </w:rPr>
        <w:lastRenderedPageBreak/>
        <w:t>kritéria</w:t>
      </w:r>
      <w:r w:rsidR="000647A6">
        <w:rPr>
          <w:rFonts w:asciiTheme="minorHAnsi" w:hAnsiTheme="minorHAnsi"/>
        </w:rPr>
        <w:t xml:space="preserve"> na jednotlivé pozice</w:t>
      </w:r>
      <w:r w:rsidRPr="00941550">
        <w:rPr>
          <w:rFonts w:asciiTheme="minorHAnsi" w:hAnsiTheme="minorHAnsi"/>
        </w:rPr>
        <w:t>. Tyto informace následně slouží pro výběr vhodných uchazečů na jednotlivé pozice a pro zpracování popisu pracovních činností (náplní práce) jednotlivých členů projektového (realizačního) týmu projektu.</w:t>
      </w:r>
    </w:p>
    <w:p w14:paraId="49B61431" w14:textId="5A13F798" w:rsidR="004A38EC" w:rsidRPr="00420EBE" w:rsidRDefault="00420EBE">
      <w:pPr>
        <w:spacing w:after="0" w:line="276" w:lineRule="auto"/>
        <w:rPr>
          <w:rFonts w:asciiTheme="minorHAnsi" w:hAnsiTheme="minorHAnsi" w:cstheme="minorHAnsi"/>
        </w:rPr>
      </w:pPr>
      <w:r w:rsidRPr="00420EBE">
        <w:rPr>
          <w:rFonts w:asciiTheme="minorHAnsi" w:hAnsiTheme="minorHAnsi" w:cstheme="minorHAnsi"/>
        </w:rPr>
        <w:t>Např.:</w:t>
      </w:r>
    </w:p>
    <w:p w14:paraId="693189CB" w14:textId="77777777" w:rsidR="004A38EC" w:rsidRPr="009B00DF" w:rsidRDefault="004A38EC">
      <w:pPr>
        <w:spacing w:after="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Hlavní projektový manažer (HPM):</w:t>
      </w:r>
    </w:p>
    <w:p w14:paraId="2C802376" w14:textId="08B9BF3A" w:rsidR="004A38EC" w:rsidRPr="00941550" w:rsidRDefault="00A01429" w:rsidP="00941550">
      <w:pPr>
        <w:pStyle w:val="Odstavecseseznamem"/>
        <w:numPr>
          <w:ilvl w:val="1"/>
          <w:numId w:val="41"/>
        </w:numPr>
        <w:spacing w:before="0" w:after="200" w:line="276" w:lineRule="auto"/>
        <w:rPr>
          <w:rFonts w:asciiTheme="minorHAnsi" w:hAnsiTheme="minorHAnsi"/>
        </w:rPr>
      </w:pPr>
      <w:r w:rsidRPr="00843DD6">
        <w:rPr>
          <w:rFonts w:asciiTheme="minorHAnsi" w:hAnsiTheme="minorHAnsi" w:cstheme="minorHAnsi"/>
        </w:rPr>
        <w:t>V</w:t>
      </w:r>
      <w:r w:rsidRPr="00941550">
        <w:rPr>
          <w:rFonts w:asciiTheme="minorHAnsi" w:hAnsiTheme="minorHAnsi"/>
        </w:rPr>
        <w:t xml:space="preserve"> projektu</w:t>
      </w:r>
      <w:r w:rsidRPr="00843DD6">
        <w:rPr>
          <w:rFonts w:asciiTheme="minorHAnsi" w:hAnsiTheme="minorHAnsi" w:cstheme="minorHAnsi"/>
        </w:rPr>
        <w:t xml:space="preserve"> </w:t>
      </w:r>
      <w:r w:rsidR="004A38EC" w:rsidRPr="00843DD6">
        <w:rPr>
          <w:rFonts w:asciiTheme="minorHAnsi" w:hAnsiTheme="minorHAnsi" w:cstheme="minorHAnsi"/>
        </w:rPr>
        <w:t>odpov</w:t>
      </w:r>
      <w:r w:rsidRPr="00843DD6">
        <w:rPr>
          <w:rFonts w:asciiTheme="minorHAnsi" w:hAnsiTheme="minorHAnsi" w:cstheme="minorHAnsi"/>
        </w:rPr>
        <w:t>ídá</w:t>
      </w:r>
      <w:r w:rsidR="004A38EC" w:rsidRPr="00941550">
        <w:rPr>
          <w:rFonts w:asciiTheme="minorHAnsi" w:hAnsiTheme="minorHAnsi"/>
        </w:rPr>
        <w:t xml:space="preserve"> za každodenní aktivity v rámci přímého řízení projektu a členů realizačního týmu vedoucí k předání schválených výstupů v rámci plánovaného času, rozpočtu a kvality,</w:t>
      </w:r>
    </w:p>
    <w:p w14:paraId="2568EE59" w14:textId="77777777" w:rsidR="004A38EC" w:rsidRDefault="004A38EC" w:rsidP="00941550">
      <w:pPr>
        <w:pStyle w:val="Odstavecseseznamem"/>
        <w:numPr>
          <w:ilvl w:val="1"/>
          <w:numId w:val="41"/>
        </w:numPr>
        <w:spacing w:before="0" w:after="200" w:line="276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 xml:space="preserve">průběžně po celou dobu projektu analyzuje rizika, plánuje pro ně opatření </w:t>
      </w:r>
      <w:r w:rsidRPr="00941550">
        <w:rPr>
          <w:rFonts w:asciiTheme="minorHAnsi" w:hAnsiTheme="minorHAnsi"/>
        </w:rPr>
        <w:br/>
        <w:t xml:space="preserve">a zajišťuje jejich zavedení, porovnává běžící projekt s Chartou projektu </w:t>
      </w:r>
      <w:r w:rsidRPr="00941550">
        <w:rPr>
          <w:rFonts w:asciiTheme="minorHAnsi" w:hAnsiTheme="minorHAnsi"/>
        </w:rPr>
        <w:br/>
        <w:t>a vyhodnocuje, zda je projekt stále v souladu s Chartou projektu. Potřebné změny na projektu mimo svou kompetenci předkládá s návrhem řešení situace ŘV projektu. HPM je přímo odpovědný za řízení jednotlivých členů realizačního týmu, přidělování úkolů a kontrolu jejich plnění, ale také za pravdivé a úplné reportování v souladu s pravidly OP VVV. Tento výčet odpovědností HPM je indikativní a nemusí obsahovat všechny povinnosti HPM.</w:t>
      </w:r>
    </w:p>
    <w:p w14:paraId="47254771" w14:textId="5A0358D8" w:rsidR="000647A6" w:rsidRDefault="00C30B5A" w:rsidP="00941550">
      <w:pPr>
        <w:pStyle w:val="Odstavecseseznamem"/>
        <w:numPr>
          <w:ilvl w:val="1"/>
          <w:numId w:val="41"/>
        </w:numPr>
        <w:spacing w:before="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Minimální požadavky na danou pozici: </w:t>
      </w:r>
    </w:p>
    <w:p w14:paraId="270FCD25" w14:textId="77777777" w:rsidR="00C30B5A" w:rsidRDefault="00C30B5A" w:rsidP="00C30B5A">
      <w:pPr>
        <w:pStyle w:val="Odstavecseseznamem"/>
        <w:numPr>
          <w:ilvl w:val="2"/>
          <w:numId w:val="41"/>
        </w:numPr>
        <w:spacing w:before="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VŠ vzdělání</w:t>
      </w:r>
    </w:p>
    <w:p w14:paraId="32F41CD8" w14:textId="6BD1E9F4" w:rsidR="00C30B5A" w:rsidRDefault="00C30B5A" w:rsidP="00C30B5A">
      <w:pPr>
        <w:pStyle w:val="Odstavecseseznamem"/>
        <w:numPr>
          <w:ilvl w:val="2"/>
          <w:numId w:val="41"/>
        </w:numPr>
        <w:spacing w:before="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5 let praxe v oboru …</w:t>
      </w:r>
      <w:bookmarkStart w:id="44" w:name="_GoBack"/>
      <w:bookmarkEnd w:id="44"/>
    </w:p>
    <w:p w14:paraId="551F37A4" w14:textId="77777777" w:rsidR="00C30B5A" w:rsidRPr="00941550" w:rsidRDefault="00C30B5A" w:rsidP="00C30B5A">
      <w:pPr>
        <w:pStyle w:val="Odstavecseseznamem"/>
        <w:numPr>
          <w:ilvl w:val="2"/>
          <w:numId w:val="41"/>
        </w:numPr>
        <w:spacing w:before="0" w:after="200" w:line="276" w:lineRule="auto"/>
        <w:rPr>
          <w:rFonts w:asciiTheme="minorHAnsi" w:hAnsiTheme="minorHAnsi"/>
        </w:rPr>
      </w:pPr>
    </w:p>
    <w:p w14:paraId="3D8341D4" w14:textId="029D973F" w:rsidR="00843DD6" w:rsidRPr="00843DD6" w:rsidRDefault="00843DD6" w:rsidP="00843DD6">
      <w:pPr>
        <w:spacing w:before="0" w:after="200" w:line="276" w:lineRule="auto"/>
        <w:ind w:left="720" w:firstLine="0"/>
        <w:rPr>
          <w:rFonts w:asciiTheme="minorHAnsi" w:hAnsiTheme="minorHAnsi" w:cstheme="minorHAnsi"/>
          <w:b/>
        </w:rPr>
      </w:pPr>
      <w:bookmarkStart w:id="45" w:name="_Toc413165523"/>
      <w:r w:rsidRPr="00843DD6">
        <w:rPr>
          <w:rFonts w:asciiTheme="minorHAnsi" w:hAnsiTheme="minorHAnsi" w:cstheme="minorHAnsi"/>
        </w:rPr>
        <w:t>Další příjemcem navržené pozice zodpovědné za řízení</w:t>
      </w:r>
      <w:r w:rsidR="000647A6">
        <w:rPr>
          <w:rFonts w:asciiTheme="minorHAnsi" w:hAnsiTheme="minorHAnsi" w:cstheme="minorHAnsi"/>
        </w:rPr>
        <w:t xml:space="preserve"> a realizaci</w:t>
      </w:r>
      <w:r w:rsidRPr="00843DD6">
        <w:rPr>
          <w:rFonts w:asciiTheme="minorHAnsi" w:hAnsiTheme="minorHAnsi" w:cstheme="minorHAnsi"/>
        </w:rPr>
        <w:t xml:space="preserve"> projektu</w:t>
      </w:r>
      <w:r>
        <w:t>.</w:t>
      </w:r>
    </w:p>
    <w:bookmarkEnd w:id="45"/>
    <w:p w14:paraId="2D09982F" w14:textId="77777777" w:rsidR="004A38EC" w:rsidRPr="00FF277F" w:rsidRDefault="004A38EC" w:rsidP="009B00DF">
      <w:pPr>
        <w:pStyle w:val="Nadpis2"/>
        <w:numPr>
          <w:ilvl w:val="0"/>
          <w:numId w:val="0"/>
        </w:numPr>
        <w:ind w:left="284"/>
      </w:pPr>
    </w:p>
    <w:p w14:paraId="642001A3" w14:textId="77777777" w:rsidR="004A38EC" w:rsidRPr="009B00DF" w:rsidRDefault="004A38EC" w:rsidP="00941550">
      <w:pPr>
        <w:spacing w:after="200" w:line="276" w:lineRule="auto"/>
        <w:ind w:firstLine="2694"/>
        <w:jc w:val="center"/>
        <w:rPr>
          <w:rFonts w:asciiTheme="minorHAnsi" w:eastAsiaTheme="minorHAnsi" w:hAnsiTheme="minorHAnsi"/>
        </w:rPr>
      </w:pPr>
      <w:r w:rsidRPr="00941550">
        <w:rPr>
          <w:rFonts w:asciiTheme="minorHAnsi" w:eastAsiaTheme="minorHAnsi" w:hAnsiTheme="minorHAnsi"/>
        </w:rPr>
        <w:t>………………………………………….</w:t>
      </w:r>
    </w:p>
    <w:p w14:paraId="3AEBBDC1" w14:textId="77777777" w:rsidR="00C01163" w:rsidRPr="00941550" w:rsidRDefault="004A38EC" w:rsidP="004A38EC">
      <w:pPr>
        <w:rPr>
          <w:rFonts w:asciiTheme="minorHAnsi" w:eastAsiaTheme="minorHAnsi" w:hAnsiTheme="minorHAnsi"/>
          <w:sz w:val="24"/>
          <w:szCs w:val="20"/>
          <w:lang w:eastAsia="en-US"/>
        </w:rPr>
      </w:pPr>
      <w:r w:rsidRPr="00941550">
        <w:rPr>
          <w:rFonts w:asciiTheme="minorHAnsi" w:eastAsiaTheme="minorHAnsi" w:hAnsiTheme="minorHAnsi"/>
        </w:rPr>
        <w:t xml:space="preserve">                                                                           Datum a podpis subjektu oprávněného žadatele</w:t>
      </w:r>
    </w:p>
    <w:p w14:paraId="00DB7267" w14:textId="77777777" w:rsidR="00C01163" w:rsidRPr="00941550" w:rsidRDefault="00C01163" w:rsidP="00941550">
      <w:pPr>
        <w:spacing w:before="0" w:after="160" w:line="259" w:lineRule="auto"/>
        <w:ind w:firstLine="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14:paraId="7DC0925C" w14:textId="1302A227" w:rsidR="004A38EC" w:rsidRPr="00941550" w:rsidRDefault="004A38EC" w:rsidP="00222085">
      <w:pPr>
        <w:pStyle w:val="Nadpis1"/>
      </w:pPr>
      <w:bookmarkStart w:id="46" w:name="_Toc13757729"/>
      <w:r w:rsidRPr="00941550">
        <w:lastRenderedPageBreak/>
        <w:t>Povinné přílohy Charty projektu</w:t>
      </w:r>
      <w:bookmarkEnd w:id="46"/>
      <w:r w:rsidRPr="00941550">
        <w:t xml:space="preserve"> </w:t>
      </w:r>
    </w:p>
    <w:p w14:paraId="5FBBD56C" w14:textId="4ECB24F3" w:rsidR="004A38EC" w:rsidRPr="00941550" w:rsidRDefault="004A38EC" w:rsidP="003E6F3D">
      <w:pPr>
        <w:ind w:firstLine="0"/>
        <w:rPr>
          <w:rFonts w:asciiTheme="minorHAnsi" w:eastAsiaTheme="minorHAnsi" w:hAnsiTheme="minorHAnsi"/>
        </w:rPr>
      </w:pPr>
      <w:r w:rsidRPr="00941550">
        <w:rPr>
          <w:rFonts w:asciiTheme="minorHAnsi" w:eastAsiaTheme="minorHAnsi" w:hAnsiTheme="minorHAnsi"/>
        </w:rPr>
        <w:t xml:space="preserve">Žadatel s Chartou projektu doloží následující: </w:t>
      </w:r>
    </w:p>
    <w:p w14:paraId="43F77B4F" w14:textId="7C60C10D" w:rsidR="004A38EC" w:rsidRPr="00941550" w:rsidRDefault="004A38EC" w:rsidP="00941550">
      <w:pPr>
        <w:pStyle w:val="Odstavecseseznamem"/>
        <w:numPr>
          <w:ilvl w:val="0"/>
          <w:numId w:val="43"/>
        </w:numPr>
        <w:spacing w:before="0" w:line="240" w:lineRule="auto"/>
        <w:rPr>
          <w:rFonts w:asciiTheme="minorHAnsi" w:hAnsiTheme="minorHAnsi"/>
        </w:rPr>
      </w:pPr>
      <w:r w:rsidRPr="00941550">
        <w:rPr>
          <w:rFonts w:asciiTheme="minorHAnsi" w:eastAsiaTheme="minorHAnsi" w:hAnsiTheme="minorHAnsi"/>
        </w:rPr>
        <w:t xml:space="preserve">povinné přílohy specifikované ve </w:t>
      </w:r>
      <w:r w:rsidRPr="00941550">
        <w:rPr>
          <w:rFonts w:asciiTheme="minorHAnsi" w:hAnsiTheme="minorHAnsi"/>
        </w:rPr>
        <w:t>výzvě a související dokumentaci (např. v Pravidlech pro žadatele a příjemce – specifická část),</w:t>
      </w:r>
    </w:p>
    <w:p w14:paraId="08424ED5" w14:textId="77777777" w:rsidR="004A38EC" w:rsidRPr="00941550" w:rsidRDefault="004A38EC" w:rsidP="00941550">
      <w:pPr>
        <w:pStyle w:val="Odstavecseseznamem"/>
        <w:numPr>
          <w:ilvl w:val="0"/>
          <w:numId w:val="43"/>
        </w:numPr>
        <w:spacing w:before="0" w:line="240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návrh podrobného rozpočtu projektu v členění dle jednotlivých položek ve struktuře dle příslušné výzvy,</w:t>
      </w:r>
    </w:p>
    <w:p w14:paraId="39C62600" w14:textId="16B5A6EA" w:rsidR="00F60B25" w:rsidRPr="00941550" w:rsidRDefault="004A38EC" w:rsidP="00941550">
      <w:pPr>
        <w:pStyle w:val="Odstavecseseznamem"/>
        <w:numPr>
          <w:ilvl w:val="0"/>
          <w:numId w:val="43"/>
        </w:numPr>
        <w:tabs>
          <w:tab w:val="left" w:pos="8202"/>
        </w:tabs>
        <w:spacing w:before="0" w:line="240" w:lineRule="auto"/>
        <w:rPr>
          <w:rFonts w:asciiTheme="minorHAnsi" w:hAnsiTheme="minorHAnsi"/>
        </w:rPr>
      </w:pPr>
      <w:r w:rsidRPr="00941550">
        <w:rPr>
          <w:rFonts w:asciiTheme="minorHAnsi" w:hAnsiTheme="minorHAnsi"/>
        </w:rPr>
        <w:t>analýza již vytvořených produktů, metodik, materiálů vztahujících se k věcnému zaměření projektu</w:t>
      </w:r>
      <w:r w:rsidR="00F60B25">
        <w:rPr>
          <w:rFonts w:asciiTheme="minorHAnsi" w:hAnsiTheme="minorHAnsi" w:cstheme="minorHAnsi"/>
        </w:rPr>
        <w:t>,</w:t>
      </w:r>
    </w:p>
    <w:p w14:paraId="3D1A349C" w14:textId="317A698C" w:rsidR="004A38EC" w:rsidRPr="00F60B25" w:rsidRDefault="00F60B25" w:rsidP="00F60B25">
      <w:pPr>
        <w:pStyle w:val="Odstavecseseznamem"/>
        <w:numPr>
          <w:ilvl w:val="0"/>
          <w:numId w:val="43"/>
        </w:numPr>
        <w:tabs>
          <w:tab w:val="left" w:pos="8202"/>
        </w:tabs>
        <w:spacing w:before="0" w:line="240" w:lineRule="auto"/>
        <w:rPr>
          <w:rFonts w:asciiTheme="minorHAnsi" w:hAnsiTheme="minorHAnsi" w:cstheme="minorHAnsi"/>
        </w:rPr>
      </w:pPr>
      <w:r w:rsidRPr="009174C8">
        <w:rPr>
          <w:rFonts w:asciiTheme="minorHAnsi" w:hAnsiTheme="minorHAnsi" w:cstheme="minorHAnsi"/>
        </w:rPr>
        <w:t>případně da</w:t>
      </w:r>
      <w:r>
        <w:rPr>
          <w:rFonts w:asciiTheme="minorHAnsi" w:hAnsiTheme="minorHAnsi" w:cstheme="minorHAnsi"/>
        </w:rPr>
        <w:t>lší přílohy dle potřeb žadatele</w:t>
      </w:r>
      <w:r w:rsidR="004A38EC" w:rsidRPr="00F60B25">
        <w:rPr>
          <w:rFonts w:asciiTheme="minorHAnsi" w:hAnsiTheme="minorHAnsi" w:cstheme="minorHAnsi"/>
        </w:rPr>
        <w:t xml:space="preserve">. </w:t>
      </w:r>
    </w:p>
    <w:p w14:paraId="31610C3B" w14:textId="77777777" w:rsidR="004A38EC" w:rsidRPr="00866202" w:rsidRDefault="004A38EC" w:rsidP="004A38EC">
      <w:pPr>
        <w:pStyle w:val="Odstavecseseznamem"/>
        <w:tabs>
          <w:tab w:val="left" w:pos="8202"/>
        </w:tabs>
        <w:ind w:left="774"/>
        <w:rPr>
          <w:rFonts w:asciiTheme="majorHAnsi" w:hAnsiTheme="majorHAnsi"/>
        </w:rPr>
      </w:pPr>
    </w:p>
    <w:p w14:paraId="731EF8D0" w14:textId="77777777" w:rsidR="00AD2ABB" w:rsidRPr="00941550" w:rsidRDefault="00AD2ABB" w:rsidP="009B00DF">
      <w:pPr>
        <w:pStyle w:val="StyleFirstline0cm"/>
        <w:rPr>
          <w:rFonts w:asciiTheme="minorHAnsi" w:hAnsiTheme="minorHAnsi"/>
          <w:i/>
        </w:rPr>
      </w:pPr>
    </w:p>
    <w:sectPr w:rsidR="00AD2ABB" w:rsidRPr="00941550" w:rsidSect="00564DAA">
      <w:headerReference w:type="default" r:id="rId16"/>
      <w:footerReference w:type="default" r:id="rId17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6471" w14:textId="77777777" w:rsidR="009454E0" w:rsidRDefault="009454E0" w:rsidP="003E6F3D">
      <w:pPr>
        <w:spacing w:before="0" w:after="0" w:line="240" w:lineRule="auto"/>
      </w:pPr>
      <w:r>
        <w:separator/>
      </w:r>
    </w:p>
  </w:endnote>
  <w:endnote w:type="continuationSeparator" w:id="0">
    <w:p w14:paraId="66D2B159" w14:textId="77777777" w:rsidR="009454E0" w:rsidRDefault="009454E0" w:rsidP="003E6F3D">
      <w:pPr>
        <w:spacing w:before="0" w:after="0" w:line="240" w:lineRule="auto"/>
      </w:pPr>
      <w:r>
        <w:continuationSeparator/>
      </w:r>
    </w:p>
  </w:endnote>
  <w:endnote w:type="continuationNotice" w:id="1">
    <w:p w14:paraId="322F005A" w14:textId="77777777" w:rsidR="009454E0" w:rsidRDefault="009454E0" w:rsidP="003E6F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5A6C" w14:textId="25C818BA" w:rsidR="009454E0" w:rsidRDefault="009454E0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096E4A" wp14:editId="44D8E9CB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C30B5A">
      <w:rPr>
        <w:noProof/>
      </w:rPr>
      <w:t>9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noProof/>
        <w:sz w:val="18"/>
      </w:rPr>
      <w:fldChar w:fldCharType="begin"/>
    </w:r>
    <w:r>
      <w:rPr>
        <w:rFonts w:cs="Arial"/>
        <w:b/>
        <w:i/>
        <w:noProof/>
        <w:sz w:val="18"/>
      </w:rPr>
      <w:instrText>NUMPAGES  \* Arabic  \* MERGEFORMAT</w:instrText>
    </w:r>
    <w:r>
      <w:rPr>
        <w:rFonts w:cs="Arial"/>
        <w:b/>
        <w:i/>
        <w:noProof/>
        <w:sz w:val="18"/>
      </w:rPr>
      <w:fldChar w:fldCharType="separate"/>
    </w:r>
    <w:r w:rsidR="00C30B5A">
      <w:rPr>
        <w:rFonts w:cs="Arial"/>
        <w:b/>
        <w:i/>
        <w:noProof/>
        <w:sz w:val="18"/>
      </w:rPr>
      <w:t>9</w:t>
    </w:r>
    <w:r>
      <w:rPr>
        <w:rFonts w:cs="Arial"/>
        <w:b/>
        <w:i/>
        <w:noProof/>
        <w:sz w:val="18"/>
      </w:rPr>
      <w:fldChar w:fldCharType="end"/>
    </w:r>
  </w:p>
  <w:p w14:paraId="29CFB1B6" w14:textId="77777777" w:rsidR="009454E0" w:rsidRDefault="009454E0" w:rsidP="00564DA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884A" w14:textId="77777777" w:rsidR="009454E0" w:rsidRDefault="009454E0" w:rsidP="003E6F3D">
      <w:pPr>
        <w:spacing w:before="0" w:after="0" w:line="240" w:lineRule="auto"/>
      </w:pPr>
      <w:r>
        <w:separator/>
      </w:r>
    </w:p>
  </w:footnote>
  <w:footnote w:type="continuationSeparator" w:id="0">
    <w:p w14:paraId="1BF6F4BF" w14:textId="77777777" w:rsidR="009454E0" w:rsidRDefault="009454E0" w:rsidP="003E6F3D">
      <w:pPr>
        <w:spacing w:before="0" w:after="0" w:line="240" w:lineRule="auto"/>
      </w:pPr>
      <w:r>
        <w:continuationSeparator/>
      </w:r>
    </w:p>
  </w:footnote>
  <w:footnote w:type="continuationNotice" w:id="1">
    <w:p w14:paraId="6E522EDC" w14:textId="77777777" w:rsidR="009454E0" w:rsidRDefault="009454E0" w:rsidP="003E6F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CB07" w14:textId="461E88B1" w:rsidR="009454E0" w:rsidRDefault="009454E0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58241" behindDoc="0" locked="1" layoutInCell="1" allowOverlap="0" wp14:anchorId="69C891A0" wp14:editId="4E878516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0002E"/>
    <w:multiLevelType w:val="hybridMultilevel"/>
    <w:tmpl w:val="A2529A58"/>
    <w:lvl w:ilvl="0" w:tplc="9414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D19E5"/>
    <w:multiLevelType w:val="hybridMultilevel"/>
    <w:tmpl w:val="154A25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3328F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A76C9"/>
    <w:multiLevelType w:val="multilevel"/>
    <w:tmpl w:val="213EA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B2679"/>
    <w:multiLevelType w:val="hybridMultilevel"/>
    <w:tmpl w:val="2FB2153A"/>
    <w:lvl w:ilvl="0" w:tplc="FEA6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8C442B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6390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44CB"/>
    <w:multiLevelType w:val="multilevel"/>
    <w:tmpl w:val="C7D24D8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A6990"/>
    <w:multiLevelType w:val="hybridMultilevel"/>
    <w:tmpl w:val="EDCA27E8"/>
    <w:lvl w:ilvl="0" w:tplc="C43CDD64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5"/>
  </w:num>
  <w:num w:numId="6">
    <w:abstractNumId w:val="11"/>
  </w:num>
  <w:num w:numId="7">
    <w:abstractNumId w:val="2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5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"/>
  </w:num>
  <w:num w:numId="34">
    <w:abstractNumId w:val="0"/>
  </w:num>
  <w:num w:numId="35">
    <w:abstractNumId w:val="11"/>
  </w:num>
  <w:num w:numId="36">
    <w:abstractNumId w:val="8"/>
  </w:num>
  <w:num w:numId="37">
    <w:abstractNumId w:val="15"/>
  </w:num>
  <w:num w:numId="38">
    <w:abstractNumId w:val="10"/>
  </w:num>
  <w:num w:numId="39">
    <w:abstractNumId w:val="18"/>
  </w:num>
  <w:num w:numId="40">
    <w:abstractNumId w:val="17"/>
  </w:num>
  <w:num w:numId="41">
    <w:abstractNumId w:val="6"/>
  </w:num>
  <w:num w:numId="42">
    <w:abstractNumId w:val="16"/>
  </w:num>
  <w:num w:numId="43">
    <w:abstractNumId w:val="13"/>
  </w:num>
  <w:num w:numId="44">
    <w:abstractNumId w:val="19"/>
  </w:num>
  <w:num w:numId="45">
    <w:abstractNumId w:val="4"/>
  </w:num>
  <w:num w:numId="46">
    <w:abstractNumId w:val="9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2"/>
  </w:num>
  <w:num w:numId="50">
    <w:abstractNumId w:val="3"/>
  </w:num>
  <w:num w:numId="51">
    <w:abstractNumId w:val="24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3AC8"/>
    <w:rsid w:val="000049A5"/>
    <w:rsid w:val="000107BB"/>
    <w:rsid w:val="0001133C"/>
    <w:rsid w:val="000118AD"/>
    <w:rsid w:val="000159C5"/>
    <w:rsid w:val="00015D1B"/>
    <w:rsid w:val="00017964"/>
    <w:rsid w:val="00023ABC"/>
    <w:rsid w:val="00023B72"/>
    <w:rsid w:val="00024A06"/>
    <w:rsid w:val="00026642"/>
    <w:rsid w:val="00031D10"/>
    <w:rsid w:val="00033FC3"/>
    <w:rsid w:val="00036576"/>
    <w:rsid w:val="00046904"/>
    <w:rsid w:val="00055484"/>
    <w:rsid w:val="000602A3"/>
    <w:rsid w:val="000633AD"/>
    <w:rsid w:val="000647A6"/>
    <w:rsid w:val="00066ED9"/>
    <w:rsid w:val="000672B6"/>
    <w:rsid w:val="00074544"/>
    <w:rsid w:val="00074CA9"/>
    <w:rsid w:val="0009225A"/>
    <w:rsid w:val="00092EF0"/>
    <w:rsid w:val="0009411D"/>
    <w:rsid w:val="0009563D"/>
    <w:rsid w:val="00096C1E"/>
    <w:rsid w:val="000A055C"/>
    <w:rsid w:val="000A1271"/>
    <w:rsid w:val="000A3F25"/>
    <w:rsid w:val="000A4429"/>
    <w:rsid w:val="000A5478"/>
    <w:rsid w:val="000B02A2"/>
    <w:rsid w:val="000B0FA7"/>
    <w:rsid w:val="000B266D"/>
    <w:rsid w:val="000B61BC"/>
    <w:rsid w:val="000B7A5E"/>
    <w:rsid w:val="000C0C0B"/>
    <w:rsid w:val="000C33E2"/>
    <w:rsid w:val="000C5A64"/>
    <w:rsid w:val="000C7E1B"/>
    <w:rsid w:val="000D1E38"/>
    <w:rsid w:val="000D6989"/>
    <w:rsid w:val="000D6D2E"/>
    <w:rsid w:val="000E1683"/>
    <w:rsid w:val="000E765C"/>
    <w:rsid w:val="000E79B5"/>
    <w:rsid w:val="000F15E8"/>
    <w:rsid w:val="000F3912"/>
    <w:rsid w:val="000F4CA6"/>
    <w:rsid w:val="000F6C35"/>
    <w:rsid w:val="000F7461"/>
    <w:rsid w:val="00101AEB"/>
    <w:rsid w:val="0010257E"/>
    <w:rsid w:val="00107929"/>
    <w:rsid w:val="00110E00"/>
    <w:rsid w:val="00110FE8"/>
    <w:rsid w:val="00114C2F"/>
    <w:rsid w:val="0011775B"/>
    <w:rsid w:val="00123374"/>
    <w:rsid w:val="00124880"/>
    <w:rsid w:val="00127C5D"/>
    <w:rsid w:val="00136366"/>
    <w:rsid w:val="00144222"/>
    <w:rsid w:val="00146F01"/>
    <w:rsid w:val="00146FA2"/>
    <w:rsid w:val="0014794F"/>
    <w:rsid w:val="00150C74"/>
    <w:rsid w:val="00152BD1"/>
    <w:rsid w:val="001540E1"/>
    <w:rsid w:val="00155ECC"/>
    <w:rsid w:val="001621D2"/>
    <w:rsid w:val="001656CA"/>
    <w:rsid w:val="001672E6"/>
    <w:rsid w:val="00175053"/>
    <w:rsid w:val="001775E6"/>
    <w:rsid w:val="00181EFB"/>
    <w:rsid w:val="001831D1"/>
    <w:rsid w:val="00185AC9"/>
    <w:rsid w:val="00185EAC"/>
    <w:rsid w:val="00192781"/>
    <w:rsid w:val="00193683"/>
    <w:rsid w:val="001938A8"/>
    <w:rsid w:val="00196FCD"/>
    <w:rsid w:val="001A086A"/>
    <w:rsid w:val="001A2068"/>
    <w:rsid w:val="001A2C5B"/>
    <w:rsid w:val="001A719E"/>
    <w:rsid w:val="001A77FF"/>
    <w:rsid w:val="001A7FD6"/>
    <w:rsid w:val="001B635B"/>
    <w:rsid w:val="001C4A07"/>
    <w:rsid w:val="001C5CBC"/>
    <w:rsid w:val="001C7272"/>
    <w:rsid w:val="001C75DB"/>
    <w:rsid w:val="001D0EB1"/>
    <w:rsid w:val="001D132B"/>
    <w:rsid w:val="001D31F0"/>
    <w:rsid w:val="001D669E"/>
    <w:rsid w:val="001E10FF"/>
    <w:rsid w:val="001E2083"/>
    <w:rsid w:val="001E4413"/>
    <w:rsid w:val="001E4B5D"/>
    <w:rsid w:val="001F1305"/>
    <w:rsid w:val="001F227C"/>
    <w:rsid w:val="001F3315"/>
    <w:rsid w:val="001F5777"/>
    <w:rsid w:val="001F5C8C"/>
    <w:rsid w:val="001F5D4C"/>
    <w:rsid w:val="001F6A66"/>
    <w:rsid w:val="00200C84"/>
    <w:rsid w:val="00202A2D"/>
    <w:rsid w:val="00205937"/>
    <w:rsid w:val="00210DD9"/>
    <w:rsid w:val="00211DF7"/>
    <w:rsid w:val="0021452E"/>
    <w:rsid w:val="00214B5C"/>
    <w:rsid w:val="00215730"/>
    <w:rsid w:val="00222085"/>
    <w:rsid w:val="00222789"/>
    <w:rsid w:val="00224BDB"/>
    <w:rsid w:val="002306FE"/>
    <w:rsid w:val="00233265"/>
    <w:rsid w:val="0024063E"/>
    <w:rsid w:val="002428F4"/>
    <w:rsid w:val="00245B5F"/>
    <w:rsid w:val="002500A9"/>
    <w:rsid w:val="00261C2F"/>
    <w:rsid w:val="00262E60"/>
    <w:rsid w:val="00264F22"/>
    <w:rsid w:val="00266ABA"/>
    <w:rsid w:val="00270B85"/>
    <w:rsid w:val="0027200B"/>
    <w:rsid w:val="00274A2F"/>
    <w:rsid w:val="00277F73"/>
    <w:rsid w:val="002824AA"/>
    <w:rsid w:val="00287D9D"/>
    <w:rsid w:val="00292B95"/>
    <w:rsid w:val="00292FF4"/>
    <w:rsid w:val="002941D3"/>
    <w:rsid w:val="00297045"/>
    <w:rsid w:val="002977A9"/>
    <w:rsid w:val="002A04F1"/>
    <w:rsid w:val="002A17F8"/>
    <w:rsid w:val="002A40BF"/>
    <w:rsid w:val="002B189F"/>
    <w:rsid w:val="002B6149"/>
    <w:rsid w:val="002C0113"/>
    <w:rsid w:val="002C05E0"/>
    <w:rsid w:val="002C75A0"/>
    <w:rsid w:val="002D60D8"/>
    <w:rsid w:val="002D73AE"/>
    <w:rsid w:val="002E04F2"/>
    <w:rsid w:val="002F33E2"/>
    <w:rsid w:val="002F7008"/>
    <w:rsid w:val="00300170"/>
    <w:rsid w:val="003011DB"/>
    <w:rsid w:val="00304645"/>
    <w:rsid w:val="003057BA"/>
    <w:rsid w:val="00307D64"/>
    <w:rsid w:val="0031149F"/>
    <w:rsid w:val="00314C1A"/>
    <w:rsid w:val="003219C1"/>
    <w:rsid w:val="003250F8"/>
    <w:rsid w:val="00327FC1"/>
    <w:rsid w:val="00330872"/>
    <w:rsid w:val="00332CCF"/>
    <w:rsid w:val="003344D2"/>
    <w:rsid w:val="003349AB"/>
    <w:rsid w:val="003356B4"/>
    <w:rsid w:val="0034499A"/>
    <w:rsid w:val="003458E3"/>
    <w:rsid w:val="00346CD7"/>
    <w:rsid w:val="00350271"/>
    <w:rsid w:val="0035175A"/>
    <w:rsid w:val="003521DF"/>
    <w:rsid w:val="00357ACC"/>
    <w:rsid w:val="00361572"/>
    <w:rsid w:val="00362C21"/>
    <w:rsid w:val="00363322"/>
    <w:rsid w:val="00364900"/>
    <w:rsid w:val="00364D63"/>
    <w:rsid w:val="00367EA1"/>
    <w:rsid w:val="003717CA"/>
    <w:rsid w:val="00380CC8"/>
    <w:rsid w:val="00382DF7"/>
    <w:rsid w:val="003841F4"/>
    <w:rsid w:val="0038511E"/>
    <w:rsid w:val="00391BC6"/>
    <w:rsid w:val="0039313A"/>
    <w:rsid w:val="00393DC7"/>
    <w:rsid w:val="003945CC"/>
    <w:rsid w:val="00394B0A"/>
    <w:rsid w:val="00397BF1"/>
    <w:rsid w:val="003A2C66"/>
    <w:rsid w:val="003A63A4"/>
    <w:rsid w:val="003B1C13"/>
    <w:rsid w:val="003C0277"/>
    <w:rsid w:val="003C0D26"/>
    <w:rsid w:val="003C4ACF"/>
    <w:rsid w:val="003C5601"/>
    <w:rsid w:val="003C5F05"/>
    <w:rsid w:val="003C6430"/>
    <w:rsid w:val="003D04F7"/>
    <w:rsid w:val="003D3077"/>
    <w:rsid w:val="003D4BE4"/>
    <w:rsid w:val="003D72CF"/>
    <w:rsid w:val="003E2920"/>
    <w:rsid w:val="003E37AB"/>
    <w:rsid w:val="003E3C43"/>
    <w:rsid w:val="003E515C"/>
    <w:rsid w:val="003E5A40"/>
    <w:rsid w:val="003E6F3D"/>
    <w:rsid w:val="003E7341"/>
    <w:rsid w:val="003F0047"/>
    <w:rsid w:val="003F0884"/>
    <w:rsid w:val="003F0BD4"/>
    <w:rsid w:val="003F2151"/>
    <w:rsid w:val="003F2A70"/>
    <w:rsid w:val="003F2E26"/>
    <w:rsid w:val="003F386D"/>
    <w:rsid w:val="003F7172"/>
    <w:rsid w:val="00400CA9"/>
    <w:rsid w:val="00403D71"/>
    <w:rsid w:val="00410C59"/>
    <w:rsid w:val="00411005"/>
    <w:rsid w:val="004118F4"/>
    <w:rsid w:val="00413B3D"/>
    <w:rsid w:val="00414A45"/>
    <w:rsid w:val="00420EBE"/>
    <w:rsid w:val="00423EDE"/>
    <w:rsid w:val="00434891"/>
    <w:rsid w:val="00437F79"/>
    <w:rsid w:val="00441589"/>
    <w:rsid w:val="004428D9"/>
    <w:rsid w:val="0044423D"/>
    <w:rsid w:val="0044471B"/>
    <w:rsid w:val="004506A7"/>
    <w:rsid w:val="004528EE"/>
    <w:rsid w:val="004529B0"/>
    <w:rsid w:val="00462B96"/>
    <w:rsid w:val="004661FC"/>
    <w:rsid w:val="0046732E"/>
    <w:rsid w:val="00467EAA"/>
    <w:rsid w:val="00475977"/>
    <w:rsid w:val="00477266"/>
    <w:rsid w:val="00477BBD"/>
    <w:rsid w:val="00480CC0"/>
    <w:rsid w:val="00481160"/>
    <w:rsid w:val="004908A3"/>
    <w:rsid w:val="00490F16"/>
    <w:rsid w:val="004911C2"/>
    <w:rsid w:val="004951F5"/>
    <w:rsid w:val="004957D0"/>
    <w:rsid w:val="00496BEC"/>
    <w:rsid w:val="004A0139"/>
    <w:rsid w:val="004A0B71"/>
    <w:rsid w:val="004A32E1"/>
    <w:rsid w:val="004A38EC"/>
    <w:rsid w:val="004A538E"/>
    <w:rsid w:val="004B1225"/>
    <w:rsid w:val="004B1794"/>
    <w:rsid w:val="004B4F16"/>
    <w:rsid w:val="004C2132"/>
    <w:rsid w:val="004C2516"/>
    <w:rsid w:val="004C28DE"/>
    <w:rsid w:val="004D016E"/>
    <w:rsid w:val="004D09C0"/>
    <w:rsid w:val="004D30E1"/>
    <w:rsid w:val="004D3837"/>
    <w:rsid w:val="004E03B1"/>
    <w:rsid w:val="004E384E"/>
    <w:rsid w:val="004E3AD7"/>
    <w:rsid w:val="004E6990"/>
    <w:rsid w:val="004E742F"/>
    <w:rsid w:val="004F0F6A"/>
    <w:rsid w:val="004F2409"/>
    <w:rsid w:val="004F653B"/>
    <w:rsid w:val="00500400"/>
    <w:rsid w:val="00503E9A"/>
    <w:rsid w:val="00505F09"/>
    <w:rsid w:val="00507430"/>
    <w:rsid w:val="005108D9"/>
    <w:rsid w:val="00514F4E"/>
    <w:rsid w:val="005260EC"/>
    <w:rsid w:val="00530597"/>
    <w:rsid w:val="00530D8E"/>
    <w:rsid w:val="005326F6"/>
    <w:rsid w:val="005358E0"/>
    <w:rsid w:val="00541C09"/>
    <w:rsid w:val="00544863"/>
    <w:rsid w:val="00545D0F"/>
    <w:rsid w:val="00547DD1"/>
    <w:rsid w:val="00552182"/>
    <w:rsid w:val="005526C9"/>
    <w:rsid w:val="00564DAA"/>
    <w:rsid w:val="00565805"/>
    <w:rsid w:val="00566C08"/>
    <w:rsid w:val="00567A2D"/>
    <w:rsid w:val="00572EA9"/>
    <w:rsid w:val="00576135"/>
    <w:rsid w:val="00576145"/>
    <w:rsid w:val="00580A43"/>
    <w:rsid w:val="00581580"/>
    <w:rsid w:val="005833F0"/>
    <w:rsid w:val="00583953"/>
    <w:rsid w:val="00585322"/>
    <w:rsid w:val="00585323"/>
    <w:rsid w:val="00586A42"/>
    <w:rsid w:val="00587761"/>
    <w:rsid w:val="00590EF5"/>
    <w:rsid w:val="0059322F"/>
    <w:rsid w:val="005A6154"/>
    <w:rsid w:val="005A7249"/>
    <w:rsid w:val="005B2113"/>
    <w:rsid w:val="005C2451"/>
    <w:rsid w:val="005C43DD"/>
    <w:rsid w:val="005C6ADE"/>
    <w:rsid w:val="005C7B6F"/>
    <w:rsid w:val="005D08A5"/>
    <w:rsid w:val="005D3EDD"/>
    <w:rsid w:val="005D5B06"/>
    <w:rsid w:val="005E2150"/>
    <w:rsid w:val="005E6D89"/>
    <w:rsid w:val="005E7E72"/>
    <w:rsid w:val="005F2CEC"/>
    <w:rsid w:val="005F3ACC"/>
    <w:rsid w:val="005F3B76"/>
    <w:rsid w:val="005F4DBB"/>
    <w:rsid w:val="006009C2"/>
    <w:rsid w:val="00600C9A"/>
    <w:rsid w:val="00604AE8"/>
    <w:rsid w:val="00606A17"/>
    <w:rsid w:val="006127C0"/>
    <w:rsid w:val="00613637"/>
    <w:rsid w:val="00613AEE"/>
    <w:rsid w:val="006152E1"/>
    <w:rsid w:val="00615770"/>
    <w:rsid w:val="00624B78"/>
    <w:rsid w:val="006252DF"/>
    <w:rsid w:val="0062796C"/>
    <w:rsid w:val="00631AC2"/>
    <w:rsid w:val="00634CDC"/>
    <w:rsid w:val="006357F5"/>
    <w:rsid w:val="006408F1"/>
    <w:rsid w:val="006436A2"/>
    <w:rsid w:val="006452F7"/>
    <w:rsid w:val="00646443"/>
    <w:rsid w:val="006505B1"/>
    <w:rsid w:val="00651E66"/>
    <w:rsid w:val="006553CE"/>
    <w:rsid w:val="00656861"/>
    <w:rsid w:val="0066058E"/>
    <w:rsid w:val="00661098"/>
    <w:rsid w:val="00666551"/>
    <w:rsid w:val="00670C48"/>
    <w:rsid w:val="006737AB"/>
    <w:rsid w:val="006743BE"/>
    <w:rsid w:val="00675376"/>
    <w:rsid w:val="00681C20"/>
    <w:rsid w:val="00683932"/>
    <w:rsid w:val="00687073"/>
    <w:rsid w:val="006906B7"/>
    <w:rsid w:val="00691866"/>
    <w:rsid w:val="00694779"/>
    <w:rsid w:val="0069490E"/>
    <w:rsid w:val="00695795"/>
    <w:rsid w:val="0069691D"/>
    <w:rsid w:val="006A00F7"/>
    <w:rsid w:val="006A338B"/>
    <w:rsid w:val="006A53AA"/>
    <w:rsid w:val="006B3171"/>
    <w:rsid w:val="006B5528"/>
    <w:rsid w:val="006B658F"/>
    <w:rsid w:val="006B6FF1"/>
    <w:rsid w:val="006B7A0C"/>
    <w:rsid w:val="006C07A1"/>
    <w:rsid w:val="006C446B"/>
    <w:rsid w:val="006C4EEA"/>
    <w:rsid w:val="006C62CF"/>
    <w:rsid w:val="006D0B46"/>
    <w:rsid w:val="006D2393"/>
    <w:rsid w:val="006D387B"/>
    <w:rsid w:val="006D4A68"/>
    <w:rsid w:val="006E12D2"/>
    <w:rsid w:val="006E2728"/>
    <w:rsid w:val="006E3AFF"/>
    <w:rsid w:val="006F006C"/>
    <w:rsid w:val="006F17C2"/>
    <w:rsid w:val="006F2DC6"/>
    <w:rsid w:val="006F7DBF"/>
    <w:rsid w:val="00700A13"/>
    <w:rsid w:val="00703C16"/>
    <w:rsid w:val="00705375"/>
    <w:rsid w:val="00705A27"/>
    <w:rsid w:val="00713075"/>
    <w:rsid w:val="007133AF"/>
    <w:rsid w:val="00722272"/>
    <w:rsid w:val="0072439F"/>
    <w:rsid w:val="00730571"/>
    <w:rsid w:val="007332A9"/>
    <w:rsid w:val="00735140"/>
    <w:rsid w:val="007373F7"/>
    <w:rsid w:val="007377EC"/>
    <w:rsid w:val="00742686"/>
    <w:rsid w:val="00747708"/>
    <w:rsid w:val="0075036C"/>
    <w:rsid w:val="00751A95"/>
    <w:rsid w:val="00752336"/>
    <w:rsid w:val="00753B50"/>
    <w:rsid w:val="00755035"/>
    <w:rsid w:val="00756FCB"/>
    <w:rsid w:val="00757D26"/>
    <w:rsid w:val="00760A1A"/>
    <w:rsid w:val="00762DEC"/>
    <w:rsid w:val="00763F2E"/>
    <w:rsid w:val="007658EE"/>
    <w:rsid w:val="0076791E"/>
    <w:rsid w:val="007718BB"/>
    <w:rsid w:val="00774DBF"/>
    <w:rsid w:val="0077726B"/>
    <w:rsid w:val="00777794"/>
    <w:rsid w:val="0078009F"/>
    <w:rsid w:val="007843B9"/>
    <w:rsid w:val="00791852"/>
    <w:rsid w:val="00791ECD"/>
    <w:rsid w:val="007926D0"/>
    <w:rsid w:val="007927CA"/>
    <w:rsid w:val="007948F1"/>
    <w:rsid w:val="007A1E1F"/>
    <w:rsid w:val="007A22F2"/>
    <w:rsid w:val="007A38E2"/>
    <w:rsid w:val="007A4192"/>
    <w:rsid w:val="007A4C81"/>
    <w:rsid w:val="007A4FFE"/>
    <w:rsid w:val="007B00E2"/>
    <w:rsid w:val="007B0527"/>
    <w:rsid w:val="007B2D13"/>
    <w:rsid w:val="007B2ECD"/>
    <w:rsid w:val="007B3764"/>
    <w:rsid w:val="007C432B"/>
    <w:rsid w:val="007C62B2"/>
    <w:rsid w:val="007C7719"/>
    <w:rsid w:val="007D4310"/>
    <w:rsid w:val="007D794A"/>
    <w:rsid w:val="007E4EA4"/>
    <w:rsid w:val="007F1039"/>
    <w:rsid w:val="00802302"/>
    <w:rsid w:val="00802B12"/>
    <w:rsid w:val="00803A25"/>
    <w:rsid w:val="0080415A"/>
    <w:rsid w:val="00804522"/>
    <w:rsid w:val="00804895"/>
    <w:rsid w:val="0080521F"/>
    <w:rsid w:val="00805423"/>
    <w:rsid w:val="00805B9C"/>
    <w:rsid w:val="00812B58"/>
    <w:rsid w:val="00813663"/>
    <w:rsid w:val="008152E8"/>
    <w:rsid w:val="00822063"/>
    <w:rsid w:val="008222B0"/>
    <w:rsid w:val="00826CC3"/>
    <w:rsid w:val="00827A32"/>
    <w:rsid w:val="008325AD"/>
    <w:rsid w:val="0083478B"/>
    <w:rsid w:val="0083573C"/>
    <w:rsid w:val="00837F64"/>
    <w:rsid w:val="00843DD6"/>
    <w:rsid w:val="00845F9F"/>
    <w:rsid w:val="00846C1F"/>
    <w:rsid w:val="00846DF5"/>
    <w:rsid w:val="008519D2"/>
    <w:rsid w:val="00851BC1"/>
    <w:rsid w:val="008531F7"/>
    <w:rsid w:val="008535D6"/>
    <w:rsid w:val="00853928"/>
    <w:rsid w:val="00853DAA"/>
    <w:rsid w:val="00862574"/>
    <w:rsid w:val="008639F8"/>
    <w:rsid w:val="00866202"/>
    <w:rsid w:val="00870194"/>
    <w:rsid w:val="00870A6B"/>
    <w:rsid w:val="00870F8B"/>
    <w:rsid w:val="008713B5"/>
    <w:rsid w:val="008723E1"/>
    <w:rsid w:val="00872EFE"/>
    <w:rsid w:val="00873317"/>
    <w:rsid w:val="00875BB5"/>
    <w:rsid w:val="00880F3D"/>
    <w:rsid w:val="00885C5E"/>
    <w:rsid w:val="0088781F"/>
    <w:rsid w:val="00892658"/>
    <w:rsid w:val="008949EA"/>
    <w:rsid w:val="00895F0F"/>
    <w:rsid w:val="00896019"/>
    <w:rsid w:val="00896126"/>
    <w:rsid w:val="008A2F12"/>
    <w:rsid w:val="008A6700"/>
    <w:rsid w:val="008B16E3"/>
    <w:rsid w:val="008C09D8"/>
    <w:rsid w:val="008C63CD"/>
    <w:rsid w:val="008D1F6F"/>
    <w:rsid w:val="008D2277"/>
    <w:rsid w:val="008D299D"/>
    <w:rsid w:val="008D2ED0"/>
    <w:rsid w:val="008D3693"/>
    <w:rsid w:val="008E0518"/>
    <w:rsid w:val="008E69E6"/>
    <w:rsid w:val="008E76A2"/>
    <w:rsid w:val="008F04AD"/>
    <w:rsid w:val="008F050E"/>
    <w:rsid w:val="008F2013"/>
    <w:rsid w:val="008F47D2"/>
    <w:rsid w:val="008F7445"/>
    <w:rsid w:val="0090087E"/>
    <w:rsid w:val="00900AB1"/>
    <w:rsid w:val="0090160D"/>
    <w:rsid w:val="00905CF9"/>
    <w:rsid w:val="009064F8"/>
    <w:rsid w:val="00910378"/>
    <w:rsid w:val="009139C1"/>
    <w:rsid w:val="0091612D"/>
    <w:rsid w:val="009174C8"/>
    <w:rsid w:val="009207EF"/>
    <w:rsid w:val="00925394"/>
    <w:rsid w:val="00925C47"/>
    <w:rsid w:val="00932C5A"/>
    <w:rsid w:val="00934C6C"/>
    <w:rsid w:val="0093742E"/>
    <w:rsid w:val="00941550"/>
    <w:rsid w:val="009454E0"/>
    <w:rsid w:val="00947C8B"/>
    <w:rsid w:val="00950846"/>
    <w:rsid w:val="00961C23"/>
    <w:rsid w:val="0096677F"/>
    <w:rsid w:val="009705B5"/>
    <w:rsid w:val="00980A54"/>
    <w:rsid w:val="00983909"/>
    <w:rsid w:val="00983DA1"/>
    <w:rsid w:val="00991E65"/>
    <w:rsid w:val="009952E2"/>
    <w:rsid w:val="00995A07"/>
    <w:rsid w:val="009A204E"/>
    <w:rsid w:val="009A2A53"/>
    <w:rsid w:val="009A3CF8"/>
    <w:rsid w:val="009A4AE3"/>
    <w:rsid w:val="009A6821"/>
    <w:rsid w:val="009A6CAC"/>
    <w:rsid w:val="009A7313"/>
    <w:rsid w:val="009B00DF"/>
    <w:rsid w:val="009B3B26"/>
    <w:rsid w:val="009C33E2"/>
    <w:rsid w:val="009C6149"/>
    <w:rsid w:val="009C6CE7"/>
    <w:rsid w:val="009C7302"/>
    <w:rsid w:val="009D2A3C"/>
    <w:rsid w:val="009D6988"/>
    <w:rsid w:val="009F0AB6"/>
    <w:rsid w:val="009F1AA3"/>
    <w:rsid w:val="009F22F0"/>
    <w:rsid w:val="009F4167"/>
    <w:rsid w:val="009F5F8E"/>
    <w:rsid w:val="009F7F08"/>
    <w:rsid w:val="00A007BF"/>
    <w:rsid w:val="00A01429"/>
    <w:rsid w:val="00A01E1F"/>
    <w:rsid w:val="00A02266"/>
    <w:rsid w:val="00A037FF"/>
    <w:rsid w:val="00A048A8"/>
    <w:rsid w:val="00A05313"/>
    <w:rsid w:val="00A05D07"/>
    <w:rsid w:val="00A10FC0"/>
    <w:rsid w:val="00A1171C"/>
    <w:rsid w:val="00A1301E"/>
    <w:rsid w:val="00A14218"/>
    <w:rsid w:val="00A156A0"/>
    <w:rsid w:val="00A169E0"/>
    <w:rsid w:val="00A22984"/>
    <w:rsid w:val="00A25DA5"/>
    <w:rsid w:val="00A34557"/>
    <w:rsid w:val="00A35367"/>
    <w:rsid w:val="00A36CFB"/>
    <w:rsid w:val="00A3750D"/>
    <w:rsid w:val="00A377B2"/>
    <w:rsid w:val="00A41D57"/>
    <w:rsid w:val="00A43DCA"/>
    <w:rsid w:val="00A451B6"/>
    <w:rsid w:val="00A534F4"/>
    <w:rsid w:val="00A53954"/>
    <w:rsid w:val="00A57BD2"/>
    <w:rsid w:val="00A63C35"/>
    <w:rsid w:val="00A74EF3"/>
    <w:rsid w:val="00A75C74"/>
    <w:rsid w:val="00A76201"/>
    <w:rsid w:val="00A8311B"/>
    <w:rsid w:val="00A86BF6"/>
    <w:rsid w:val="00A8757A"/>
    <w:rsid w:val="00A87EFD"/>
    <w:rsid w:val="00A91AE8"/>
    <w:rsid w:val="00A91D08"/>
    <w:rsid w:val="00A94C46"/>
    <w:rsid w:val="00A94EBE"/>
    <w:rsid w:val="00A96B4D"/>
    <w:rsid w:val="00A96F9D"/>
    <w:rsid w:val="00AA11C0"/>
    <w:rsid w:val="00AA40E7"/>
    <w:rsid w:val="00AA6473"/>
    <w:rsid w:val="00AB1152"/>
    <w:rsid w:val="00AB4E54"/>
    <w:rsid w:val="00AB7954"/>
    <w:rsid w:val="00AC1C0A"/>
    <w:rsid w:val="00AC460F"/>
    <w:rsid w:val="00AC4E85"/>
    <w:rsid w:val="00AC5AA1"/>
    <w:rsid w:val="00AC700A"/>
    <w:rsid w:val="00AD22EF"/>
    <w:rsid w:val="00AD2ABB"/>
    <w:rsid w:val="00AD380D"/>
    <w:rsid w:val="00AE1AA7"/>
    <w:rsid w:val="00AE7F55"/>
    <w:rsid w:val="00AF3EBA"/>
    <w:rsid w:val="00B0197F"/>
    <w:rsid w:val="00B04112"/>
    <w:rsid w:val="00B05B41"/>
    <w:rsid w:val="00B07C4D"/>
    <w:rsid w:val="00B11834"/>
    <w:rsid w:val="00B208E7"/>
    <w:rsid w:val="00B246AB"/>
    <w:rsid w:val="00B25867"/>
    <w:rsid w:val="00B308D1"/>
    <w:rsid w:val="00B30A77"/>
    <w:rsid w:val="00B33BA4"/>
    <w:rsid w:val="00B3720F"/>
    <w:rsid w:val="00B3785A"/>
    <w:rsid w:val="00B4298D"/>
    <w:rsid w:val="00B43E30"/>
    <w:rsid w:val="00B444AF"/>
    <w:rsid w:val="00B4700C"/>
    <w:rsid w:val="00B470F0"/>
    <w:rsid w:val="00B47F56"/>
    <w:rsid w:val="00B50331"/>
    <w:rsid w:val="00B50EB3"/>
    <w:rsid w:val="00B53236"/>
    <w:rsid w:val="00B554A8"/>
    <w:rsid w:val="00B606AE"/>
    <w:rsid w:val="00B62A99"/>
    <w:rsid w:val="00B64B0E"/>
    <w:rsid w:val="00B65653"/>
    <w:rsid w:val="00B664D3"/>
    <w:rsid w:val="00B67B9C"/>
    <w:rsid w:val="00B71B72"/>
    <w:rsid w:val="00B74A0F"/>
    <w:rsid w:val="00B77082"/>
    <w:rsid w:val="00B77384"/>
    <w:rsid w:val="00B8528D"/>
    <w:rsid w:val="00B9371B"/>
    <w:rsid w:val="00BA1896"/>
    <w:rsid w:val="00BA3971"/>
    <w:rsid w:val="00BA526B"/>
    <w:rsid w:val="00BA5D0A"/>
    <w:rsid w:val="00BA7349"/>
    <w:rsid w:val="00BB1526"/>
    <w:rsid w:val="00BB289D"/>
    <w:rsid w:val="00BB68D1"/>
    <w:rsid w:val="00BC1840"/>
    <w:rsid w:val="00BC5B10"/>
    <w:rsid w:val="00BC7D71"/>
    <w:rsid w:val="00BC7D82"/>
    <w:rsid w:val="00BC7FBD"/>
    <w:rsid w:val="00BD7809"/>
    <w:rsid w:val="00BE07F1"/>
    <w:rsid w:val="00BE3FD4"/>
    <w:rsid w:val="00BE43BE"/>
    <w:rsid w:val="00BE4BD1"/>
    <w:rsid w:val="00BE4BF5"/>
    <w:rsid w:val="00BE6A85"/>
    <w:rsid w:val="00BF2D13"/>
    <w:rsid w:val="00BF40A0"/>
    <w:rsid w:val="00C00AA3"/>
    <w:rsid w:val="00C01163"/>
    <w:rsid w:val="00C030D9"/>
    <w:rsid w:val="00C07505"/>
    <w:rsid w:val="00C078D2"/>
    <w:rsid w:val="00C10AFF"/>
    <w:rsid w:val="00C10B23"/>
    <w:rsid w:val="00C115AA"/>
    <w:rsid w:val="00C1337F"/>
    <w:rsid w:val="00C13E95"/>
    <w:rsid w:val="00C156EE"/>
    <w:rsid w:val="00C2246F"/>
    <w:rsid w:val="00C228CF"/>
    <w:rsid w:val="00C230C0"/>
    <w:rsid w:val="00C23366"/>
    <w:rsid w:val="00C2433A"/>
    <w:rsid w:val="00C2556F"/>
    <w:rsid w:val="00C25793"/>
    <w:rsid w:val="00C26A5C"/>
    <w:rsid w:val="00C30313"/>
    <w:rsid w:val="00C309F2"/>
    <w:rsid w:val="00C30B5A"/>
    <w:rsid w:val="00C31A4B"/>
    <w:rsid w:val="00C346E5"/>
    <w:rsid w:val="00C35E41"/>
    <w:rsid w:val="00C402C8"/>
    <w:rsid w:val="00C44971"/>
    <w:rsid w:val="00C51813"/>
    <w:rsid w:val="00C521C2"/>
    <w:rsid w:val="00C52A50"/>
    <w:rsid w:val="00C56291"/>
    <w:rsid w:val="00C6329B"/>
    <w:rsid w:val="00C654C4"/>
    <w:rsid w:val="00C65ACD"/>
    <w:rsid w:val="00C664BA"/>
    <w:rsid w:val="00C66528"/>
    <w:rsid w:val="00C71480"/>
    <w:rsid w:val="00C71604"/>
    <w:rsid w:val="00C76A4E"/>
    <w:rsid w:val="00C8265D"/>
    <w:rsid w:val="00C82C9C"/>
    <w:rsid w:val="00C87759"/>
    <w:rsid w:val="00C87A94"/>
    <w:rsid w:val="00C95BD2"/>
    <w:rsid w:val="00CA0C03"/>
    <w:rsid w:val="00CA4078"/>
    <w:rsid w:val="00CA576E"/>
    <w:rsid w:val="00CB546D"/>
    <w:rsid w:val="00CB5FB7"/>
    <w:rsid w:val="00CC07D8"/>
    <w:rsid w:val="00CC2F83"/>
    <w:rsid w:val="00CC7B7A"/>
    <w:rsid w:val="00CD3677"/>
    <w:rsid w:val="00CD7963"/>
    <w:rsid w:val="00CE06DD"/>
    <w:rsid w:val="00CE2CCB"/>
    <w:rsid w:val="00CE2FF9"/>
    <w:rsid w:val="00CE626C"/>
    <w:rsid w:val="00CF59DC"/>
    <w:rsid w:val="00CF6D42"/>
    <w:rsid w:val="00D037F7"/>
    <w:rsid w:val="00D079FC"/>
    <w:rsid w:val="00D10309"/>
    <w:rsid w:val="00D1085F"/>
    <w:rsid w:val="00D14ED9"/>
    <w:rsid w:val="00D17D04"/>
    <w:rsid w:val="00D20FA5"/>
    <w:rsid w:val="00D22409"/>
    <w:rsid w:val="00D31266"/>
    <w:rsid w:val="00D34097"/>
    <w:rsid w:val="00D37145"/>
    <w:rsid w:val="00D43A90"/>
    <w:rsid w:val="00D44BD4"/>
    <w:rsid w:val="00D526CB"/>
    <w:rsid w:val="00D56047"/>
    <w:rsid w:val="00D6079F"/>
    <w:rsid w:val="00D6082A"/>
    <w:rsid w:val="00D61593"/>
    <w:rsid w:val="00D649FB"/>
    <w:rsid w:val="00D665FD"/>
    <w:rsid w:val="00D733CB"/>
    <w:rsid w:val="00D75F73"/>
    <w:rsid w:val="00D76195"/>
    <w:rsid w:val="00D76F8B"/>
    <w:rsid w:val="00D8022A"/>
    <w:rsid w:val="00D81966"/>
    <w:rsid w:val="00D82CA5"/>
    <w:rsid w:val="00D865B5"/>
    <w:rsid w:val="00D872C2"/>
    <w:rsid w:val="00D9013E"/>
    <w:rsid w:val="00D95888"/>
    <w:rsid w:val="00D978E6"/>
    <w:rsid w:val="00DA2909"/>
    <w:rsid w:val="00DA3F41"/>
    <w:rsid w:val="00DA4BBA"/>
    <w:rsid w:val="00DB0D9D"/>
    <w:rsid w:val="00DB1A8A"/>
    <w:rsid w:val="00DB266E"/>
    <w:rsid w:val="00DB39A6"/>
    <w:rsid w:val="00DC252C"/>
    <w:rsid w:val="00DC3CE2"/>
    <w:rsid w:val="00DC4309"/>
    <w:rsid w:val="00DC7020"/>
    <w:rsid w:val="00DE42C9"/>
    <w:rsid w:val="00DE485E"/>
    <w:rsid w:val="00DF1606"/>
    <w:rsid w:val="00DF1E6C"/>
    <w:rsid w:val="00DF1F9E"/>
    <w:rsid w:val="00DF393F"/>
    <w:rsid w:val="00DF3B17"/>
    <w:rsid w:val="00DF4386"/>
    <w:rsid w:val="00DF5FE6"/>
    <w:rsid w:val="00DF5FFA"/>
    <w:rsid w:val="00DF6007"/>
    <w:rsid w:val="00E03438"/>
    <w:rsid w:val="00E052F1"/>
    <w:rsid w:val="00E10B84"/>
    <w:rsid w:val="00E1179D"/>
    <w:rsid w:val="00E12A65"/>
    <w:rsid w:val="00E137A7"/>
    <w:rsid w:val="00E13CE0"/>
    <w:rsid w:val="00E13F3F"/>
    <w:rsid w:val="00E22A5E"/>
    <w:rsid w:val="00E24301"/>
    <w:rsid w:val="00E322E9"/>
    <w:rsid w:val="00E37D65"/>
    <w:rsid w:val="00E40692"/>
    <w:rsid w:val="00E40CD5"/>
    <w:rsid w:val="00E4413B"/>
    <w:rsid w:val="00E44F2F"/>
    <w:rsid w:val="00E50B71"/>
    <w:rsid w:val="00E517C8"/>
    <w:rsid w:val="00E51A8F"/>
    <w:rsid w:val="00E53009"/>
    <w:rsid w:val="00E536CA"/>
    <w:rsid w:val="00E70195"/>
    <w:rsid w:val="00E72643"/>
    <w:rsid w:val="00E72F16"/>
    <w:rsid w:val="00E73C28"/>
    <w:rsid w:val="00E74961"/>
    <w:rsid w:val="00E77C94"/>
    <w:rsid w:val="00E81D99"/>
    <w:rsid w:val="00E83BBF"/>
    <w:rsid w:val="00E8619F"/>
    <w:rsid w:val="00E90301"/>
    <w:rsid w:val="00E921EC"/>
    <w:rsid w:val="00E93ACC"/>
    <w:rsid w:val="00E946A6"/>
    <w:rsid w:val="00E95188"/>
    <w:rsid w:val="00EA1B6F"/>
    <w:rsid w:val="00EA24B1"/>
    <w:rsid w:val="00EA4B2F"/>
    <w:rsid w:val="00EA50AE"/>
    <w:rsid w:val="00EB0FA6"/>
    <w:rsid w:val="00EB3114"/>
    <w:rsid w:val="00EB4C39"/>
    <w:rsid w:val="00EC05B3"/>
    <w:rsid w:val="00EC1D17"/>
    <w:rsid w:val="00EC4749"/>
    <w:rsid w:val="00EC4834"/>
    <w:rsid w:val="00EC57D2"/>
    <w:rsid w:val="00EC7288"/>
    <w:rsid w:val="00ED4F17"/>
    <w:rsid w:val="00ED71BD"/>
    <w:rsid w:val="00ED78BB"/>
    <w:rsid w:val="00EE5569"/>
    <w:rsid w:val="00EF41ED"/>
    <w:rsid w:val="00EF73BC"/>
    <w:rsid w:val="00F00561"/>
    <w:rsid w:val="00F02B2C"/>
    <w:rsid w:val="00F040E7"/>
    <w:rsid w:val="00F06834"/>
    <w:rsid w:val="00F11930"/>
    <w:rsid w:val="00F17FC9"/>
    <w:rsid w:val="00F226F8"/>
    <w:rsid w:val="00F24F34"/>
    <w:rsid w:val="00F25183"/>
    <w:rsid w:val="00F262A2"/>
    <w:rsid w:val="00F35F14"/>
    <w:rsid w:val="00F36B61"/>
    <w:rsid w:val="00F379A4"/>
    <w:rsid w:val="00F448FB"/>
    <w:rsid w:val="00F45990"/>
    <w:rsid w:val="00F50BCC"/>
    <w:rsid w:val="00F515E7"/>
    <w:rsid w:val="00F51C1F"/>
    <w:rsid w:val="00F60B25"/>
    <w:rsid w:val="00F60F97"/>
    <w:rsid w:val="00F62511"/>
    <w:rsid w:val="00F62C07"/>
    <w:rsid w:val="00F62E1E"/>
    <w:rsid w:val="00F647FF"/>
    <w:rsid w:val="00F71025"/>
    <w:rsid w:val="00F71196"/>
    <w:rsid w:val="00F72944"/>
    <w:rsid w:val="00F74E8B"/>
    <w:rsid w:val="00F75494"/>
    <w:rsid w:val="00F77BC9"/>
    <w:rsid w:val="00F831E5"/>
    <w:rsid w:val="00F839C1"/>
    <w:rsid w:val="00F900B0"/>
    <w:rsid w:val="00F91037"/>
    <w:rsid w:val="00F91432"/>
    <w:rsid w:val="00FA2248"/>
    <w:rsid w:val="00FA266A"/>
    <w:rsid w:val="00FB148A"/>
    <w:rsid w:val="00FB4FC9"/>
    <w:rsid w:val="00FB652E"/>
    <w:rsid w:val="00FC58D8"/>
    <w:rsid w:val="00FC606C"/>
    <w:rsid w:val="00FE000B"/>
    <w:rsid w:val="00FE27C8"/>
    <w:rsid w:val="00FE3653"/>
    <w:rsid w:val="00FE447E"/>
    <w:rsid w:val="00FE4D42"/>
    <w:rsid w:val="00FE5713"/>
    <w:rsid w:val="00FE59D5"/>
    <w:rsid w:val="00FF17C0"/>
    <w:rsid w:val="00FF277F"/>
    <w:rsid w:val="00FF42D7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BB014F"/>
  <w15:docId w15:val="{CA863E36-5D69-41A3-8776-E49D460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F3D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222085"/>
    <w:pPr>
      <w:keepNext/>
      <w:keepLines/>
      <w:numPr>
        <w:numId w:val="44"/>
      </w:numPr>
      <w:spacing w:before="240" w:after="0" w:line="240" w:lineRule="auto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3E6F3D"/>
    <w:pPr>
      <w:numPr>
        <w:ilvl w:val="1"/>
      </w:numPr>
      <w:shd w:val="clear" w:color="auto" w:fill="E6E6E6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DC7020"/>
    <w:pPr>
      <w:numPr>
        <w:ilvl w:val="2"/>
      </w:numPr>
      <w:shd w:val="clear" w:color="auto" w:fill="E6E6E6"/>
      <w:ind w:left="1191" w:hanging="624"/>
      <w:outlineLvl w:val="2"/>
    </w:pPr>
    <w:rPr>
      <w:i/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F3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222085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7020"/>
    <w:rPr>
      <w:rFonts w:eastAsia="Times New Roman" w:cstheme="minorHAnsi"/>
      <w:b/>
      <w:i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autoRedefine/>
    <w:uiPriority w:val="99"/>
    <w:unhideWhenUsed/>
    <w:qFormat/>
    <w:rsid w:val="003E6F3D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3E6F3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3E6F3D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3E6F3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  <w:ind w:left="716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,Odstavec se seznamem1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,Odstavec se seznamem1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F3D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4D3837"/>
    <w:pPr>
      <w:tabs>
        <w:tab w:val="left" w:pos="580"/>
        <w:tab w:val="right" w:leader="dot" w:pos="9639"/>
      </w:tabs>
      <w:spacing w:before="60" w:after="0"/>
      <w:ind w:left="454" w:hanging="284"/>
      <w:jc w:val="left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C35E41"/>
    <w:pPr>
      <w:tabs>
        <w:tab w:val="left" w:pos="880"/>
        <w:tab w:val="right" w:leader="dot" w:pos="9062"/>
      </w:tabs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3E6F3D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E6F3D"/>
    <w:pPr>
      <w:numPr>
        <w:numId w:val="0"/>
      </w:numPr>
      <w:spacing w:before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E6F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F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uiPriority w:val="39"/>
    <w:rsid w:val="00DF3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3E6F3D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3E6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3E6F3D"/>
    <w:pPr>
      <w:spacing w:before="0" w:after="0" w:line="240" w:lineRule="auto"/>
      <w:ind w:firstLine="0"/>
      <w:jc w:val="left"/>
    </w:pPr>
    <w:rPr>
      <w:rFonts w:ascii="Times New Roman" w:eastAsiaTheme="minorHAnsi" w:hAnsi="Times New Roman"/>
      <w:sz w:val="24"/>
    </w:rPr>
  </w:style>
  <w:style w:type="character" w:styleId="Zdraznn">
    <w:name w:val="Emphasis"/>
    <w:basedOn w:val="Standardnpsmoodstavce"/>
    <w:uiPriority w:val="20"/>
    <w:qFormat/>
    <w:rsid w:val="003E6F3D"/>
    <w:rPr>
      <w:i/>
      <w:iCs/>
    </w:rPr>
  </w:style>
  <w:style w:type="paragraph" w:customStyle="1" w:styleId="Default">
    <w:name w:val="Default"/>
    <w:rsid w:val="00E70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15OPMSMT0001-28-110826</_dlc_DocId>
    <_dlc_DocIdUrl xmlns="0104a4cd-1400-468e-be1b-c7aad71d7d5a">
      <Url>https://op.msmt.cz/_layouts/15/DocIdRedir.aspx?ID=15OPMSMT0001-28-110826</Url>
      <Description>15OPMSMT0001-28-110826</Description>
    </_dlc_DocIdUrl>
  </documentManagement>
</p:properti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15OPMSMT0001-28-111262</_dlc_DocId>
    <_dlc_DocIdUrl xmlns="0104a4cd-1400-468e-be1b-c7aad71d7d5a">
      <Url>https://op.msmt.cz/_layouts/15/DocIdRedir.aspx?ID=15OPMSMT0001-28-111262</Url>
      <Description>15OPMSMT0001-28-111262</Description>
    </_dlc_DocIdUrl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CB87-0763-44FD-ABBF-0A0184032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47447-A3E3-40B1-9C09-1318EE20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9EA9D-7586-44B1-9507-38E7E6DB19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CB4243-0E3A-4523-8F21-6F6328A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FD703-6C43-4DD6-A363-00E45D23CA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755018-04DB-4DC0-8939-11EE8327BA8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CFC7692-92B2-40D6-B221-C5AB96ED458F}">
  <ds:schemaRefs>
    <ds:schemaRef ds:uri="http://purl.org/dc/terms/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8.xml><?xml version="1.0" encoding="utf-8"?>
<ds:datastoreItem xmlns:ds="http://schemas.openxmlformats.org/officeDocument/2006/customXml" ds:itemID="{D827FEDD-BF2F-4688-9D36-823582780B13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9.xml><?xml version="1.0" encoding="utf-8"?>
<ds:datastoreItem xmlns:ds="http://schemas.openxmlformats.org/officeDocument/2006/customXml" ds:itemID="{A993B543-0C8C-4E11-898F-C18FF309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1841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Bezuchová Helena</dc:creator>
  <dc:description/>
  <cp:lastModifiedBy>Hrnčiříková Lenka</cp:lastModifiedBy>
  <cp:revision>10</cp:revision>
  <cp:lastPrinted>2019-07-11T06:39:00Z</cp:lastPrinted>
  <dcterms:created xsi:type="dcterms:W3CDTF">2019-07-11T15:09:00Z</dcterms:created>
  <dcterms:modified xsi:type="dcterms:W3CDTF">2019-07-12T11:47:00Z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c41905f8-aa38-428e-ba58-4d4097288509</vt:lpwstr>
  </property>
  <property fmtid="{D5CDD505-2E9C-101B-9397-08002B2CF9AE}" pid="4" name="Komentář">
    <vt:lpwstr>WORD Šablona jednotného stylu pro OP VVV</vt:lpwstr>
  </property>
</Properties>
</file>