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3512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3"/>
          <w:szCs w:val="23"/>
        </w:rPr>
      </w:pPr>
      <w:bookmarkStart w:id="0" w:name="_GoBack"/>
      <w:bookmarkEnd w:id="0"/>
    </w:p>
    <w:p w14:paraId="1EE3B3BA" w14:textId="5AD56BD3" w:rsidR="00086296" w:rsidRPr="009B4DAE" w:rsidRDefault="006D5BB8" w:rsidP="009B4DAE">
      <w:pPr>
        <w:pStyle w:val="Nadpis2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color w:val="7EA2D1"/>
          <w:lang w:eastAsia="en-US"/>
        </w:rPr>
      </w:pPr>
      <w:bookmarkStart w:id="1" w:name="_gjdgxs" w:colFirst="0" w:colLast="0"/>
      <w:bookmarkEnd w:id="1"/>
      <w:r w:rsidRPr="009B4DAE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Výzva ISDV II </w:t>
      </w:r>
      <w:r w:rsidR="009B4DAE" w:rsidRPr="009B4DAE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- </w:t>
      </w:r>
      <w:r w:rsidRPr="009B4DAE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Povinně volitelná aktivita č. </w:t>
      </w:r>
      <w:r w:rsidR="008F3818" w:rsidRPr="009B4DAE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2 a </w:t>
      </w:r>
      <w:r w:rsidRPr="009B4DAE">
        <w:rPr>
          <w:rFonts w:asciiTheme="majorHAnsi" w:eastAsia="Times New Roman" w:hAnsiTheme="majorHAnsi" w:cstheme="majorHAnsi"/>
          <w:b/>
          <w:color w:val="7EA2D1"/>
          <w:lang w:eastAsia="en-US"/>
        </w:rPr>
        <w:t>3</w:t>
      </w:r>
    </w:p>
    <w:p w14:paraId="2072A9EF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9EDF49D" w14:textId="77777777" w:rsidR="00086296" w:rsidRPr="009B4DAE" w:rsidRDefault="006D5BB8" w:rsidP="009B4DAE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9B4DAE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Didaktický posudek digitálního vzdělávacího zdroje (DVZ)</w:t>
      </w:r>
    </w:p>
    <w:p w14:paraId="68CE0D1D" w14:textId="797D708D" w:rsidR="00086296" w:rsidRPr="009B4DAE" w:rsidRDefault="006D5BB8" w:rsidP="009B4DAE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9B4DAE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(</w:t>
      </w:r>
      <w:r w:rsidR="0028368C" w:rsidRPr="009B4DAE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finální, veřejný</w:t>
      </w:r>
      <w:r w:rsidRPr="009B4DAE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)</w:t>
      </w:r>
    </w:p>
    <w:p w14:paraId="43DA08D2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35897BAC" w14:textId="77777777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765A3B51" w14:textId="39C9D395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9B4DAE">
        <w:rPr>
          <w:rFonts w:asciiTheme="majorHAnsi" w:eastAsia="Arial" w:hAnsiTheme="majorHAnsi" w:cstheme="majorHAnsi"/>
          <w:i/>
        </w:rPr>
        <w:t xml:space="preserve">Finální </w:t>
      </w:r>
      <w:r w:rsidR="00462B5A" w:rsidRPr="009B4DAE">
        <w:rPr>
          <w:rFonts w:asciiTheme="majorHAnsi" w:eastAsia="Arial" w:hAnsiTheme="majorHAnsi" w:cstheme="majorHAnsi"/>
          <w:i/>
        </w:rPr>
        <w:t>didaktický</w:t>
      </w:r>
      <w:r w:rsidRPr="009B4DAE">
        <w:rPr>
          <w:rFonts w:asciiTheme="majorHAnsi" w:eastAsia="Arial" w:hAnsiTheme="majorHAnsi" w:cstheme="majorHAnsi"/>
          <w:i/>
          <w:color w:val="000000"/>
        </w:rPr>
        <w:t xml:space="preserve"> posudek </w:t>
      </w:r>
      <w:r w:rsidRPr="009B4DAE">
        <w:rPr>
          <w:rFonts w:asciiTheme="majorHAnsi" w:eastAsia="Arial" w:hAnsiTheme="majorHAnsi" w:cstheme="majorHAnsi"/>
          <w:i/>
        </w:rPr>
        <w:t>je</w:t>
      </w:r>
      <w:r w:rsidRPr="009B4DAE">
        <w:rPr>
          <w:rFonts w:asciiTheme="majorHAnsi" w:eastAsia="Arial" w:hAnsiTheme="majorHAnsi" w:cstheme="majorHAnsi"/>
          <w:i/>
          <w:color w:val="000000"/>
        </w:rPr>
        <w:t xml:space="preserve"> součástí finální verze každého samostatného </w:t>
      </w:r>
      <w:r w:rsidRPr="009B4DAE">
        <w:rPr>
          <w:rFonts w:asciiTheme="majorHAnsi" w:eastAsia="Arial" w:hAnsiTheme="majorHAnsi" w:cstheme="majorHAnsi"/>
          <w:i/>
        </w:rPr>
        <w:t>digitálního vzdělávacího zdroje</w:t>
      </w:r>
      <w:r w:rsidRPr="009B4DAE">
        <w:rPr>
          <w:rFonts w:asciiTheme="majorHAnsi" w:eastAsia="Arial" w:hAnsiTheme="majorHAnsi" w:cstheme="majorHAnsi"/>
          <w:i/>
          <w:color w:val="000000"/>
        </w:rPr>
        <w:t xml:space="preserve">, který je předán k finálnímu posouzení a souhrnnému komentáři </w:t>
      </w:r>
      <w:r w:rsidR="00462B5A" w:rsidRPr="009B4DAE">
        <w:rPr>
          <w:rFonts w:asciiTheme="majorHAnsi" w:eastAsia="Arial" w:hAnsiTheme="majorHAnsi" w:cstheme="majorHAnsi"/>
          <w:i/>
          <w:color w:val="000000"/>
        </w:rPr>
        <w:t>didaktickému</w:t>
      </w:r>
      <w:r w:rsidRPr="009B4DAE">
        <w:rPr>
          <w:rFonts w:asciiTheme="majorHAnsi" w:eastAsia="Arial" w:hAnsiTheme="majorHAnsi" w:cstheme="majorHAnsi"/>
          <w:i/>
          <w:color w:val="000000"/>
        </w:rPr>
        <w:t xml:space="preserve"> posuzovateli.  </w:t>
      </w:r>
      <w:r w:rsidRPr="009B4DAE">
        <w:rPr>
          <w:rFonts w:asciiTheme="majorHAnsi" w:eastAsia="Arial" w:hAnsiTheme="majorHAnsi" w:cstheme="majorHAnsi"/>
          <w:i/>
        </w:rPr>
        <w:t>P</w:t>
      </w:r>
      <w:r w:rsidRPr="009B4DAE">
        <w:rPr>
          <w:rFonts w:asciiTheme="majorHAnsi" w:eastAsia="Arial" w:hAnsiTheme="majorHAnsi" w:cstheme="majorHAnsi"/>
          <w:i/>
          <w:color w:val="000000"/>
        </w:rPr>
        <w:t>osuzovatel se nepodí</w:t>
      </w:r>
      <w:r w:rsidRPr="009B4DAE">
        <w:rPr>
          <w:rFonts w:asciiTheme="majorHAnsi" w:eastAsia="Arial" w:hAnsiTheme="majorHAnsi" w:cstheme="majorHAnsi"/>
          <w:i/>
        </w:rPr>
        <w:t xml:space="preserve">lel na tvorbě posuzovaného digitálního vzdělávacího zdroje a s ním souvisejících materiálů a </w:t>
      </w:r>
      <w:r w:rsidRPr="009B4DAE">
        <w:rPr>
          <w:rFonts w:asciiTheme="majorHAnsi" w:eastAsia="Arial" w:hAnsiTheme="majorHAnsi" w:cstheme="majorHAnsi"/>
          <w:i/>
          <w:color w:val="000000"/>
        </w:rPr>
        <w:t>zpracováv</w:t>
      </w:r>
      <w:r w:rsidRPr="009B4DAE">
        <w:rPr>
          <w:rFonts w:asciiTheme="majorHAnsi" w:eastAsia="Arial" w:hAnsiTheme="majorHAnsi" w:cstheme="majorHAnsi"/>
          <w:i/>
        </w:rPr>
        <w:t>á</w:t>
      </w:r>
      <w:r w:rsidRPr="009B4DAE">
        <w:rPr>
          <w:rFonts w:asciiTheme="majorHAnsi" w:eastAsia="Arial" w:hAnsiTheme="majorHAnsi" w:cstheme="majorHAnsi"/>
          <w:i/>
          <w:color w:val="000000"/>
        </w:rPr>
        <w:t xml:space="preserve"> posudek nezávisle. </w:t>
      </w:r>
    </w:p>
    <w:p w14:paraId="7EA2775A" w14:textId="77777777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</w:rPr>
      </w:pPr>
    </w:p>
    <w:p w14:paraId="2D8D4AEB" w14:textId="653E3022" w:rsidR="0028368C" w:rsidRPr="009B4DAE" w:rsidRDefault="0028368C" w:rsidP="0028368C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9B4DAE">
        <w:rPr>
          <w:rFonts w:asciiTheme="majorHAnsi" w:eastAsia="Arial" w:hAnsiTheme="majorHAnsi" w:cstheme="majorHAnsi"/>
          <w:i/>
          <w:color w:val="000000"/>
        </w:rPr>
        <w:t xml:space="preserve">Podmínkou pro schválení </w:t>
      </w:r>
      <w:r w:rsidR="003470E5" w:rsidRPr="009B4DAE">
        <w:rPr>
          <w:rFonts w:asciiTheme="majorHAnsi" w:eastAsia="Arial" w:hAnsiTheme="majorHAnsi" w:cstheme="majorHAnsi"/>
          <w:i/>
          <w:color w:val="000000"/>
        </w:rPr>
        <w:t xml:space="preserve">finální verze </w:t>
      </w:r>
      <w:r w:rsidRPr="009B4DAE">
        <w:rPr>
          <w:rFonts w:asciiTheme="majorHAnsi" w:eastAsia="Arial" w:hAnsiTheme="majorHAnsi" w:cstheme="majorHAnsi"/>
          <w:i/>
        </w:rPr>
        <w:t xml:space="preserve">digitálního vzdělávacího zdroje </w:t>
      </w:r>
      <w:r w:rsidRPr="009B4DAE">
        <w:rPr>
          <w:rFonts w:asciiTheme="majorHAnsi" w:eastAsia="Arial" w:hAnsiTheme="majorHAnsi" w:cstheme="majorHAnsi"/>
          <w:i/>
          <w:color w:val="000000"/>
        </w:rPr>
        <w:t xml:space="preserve">jsou </w:t>
      </w:r>
      <w:r w:rsidRPr="009B4DAE">
        <w:rPr>
          <w:rFonts w:asciiTheme="majorHAnsi" w:eastAsia="Arial" w:hAnsiTheme="majorHAnsi" w:cstheme="majorHAnsi"/>
          <w:b/>
          <w:i/>
          <w:color w:val="000000"/>
        </w:rPr>
        <w:t>dva finální doporučující posudk</w:t>
      </w:r>
      <w:r w:rsidR="003470E5" w:rsidRPr="009B4DAE">
        <w:rPr>
          <w:rFonts w:asciiTheme="majorHAnsi" w:eastAsia="Arial" w:hAnsiTheme="majorHAnsi" w:cstheme="majorHAnsi"/>
          <w:b/>
          <w:i/>
          <w:color w:val="000000"/>
        </w:rPr>
        <w:t>y</w:t>
      </w:r>
      <w:r w:rsidRPr="009B4DAE">
        <w:rPr>
          <w:rFonts w:asciiTheme="majorHAnsi" w:eastAsia="Arial" w:hAnsiTheme="majorHAnsi" w:cstheme="majorHAnsi"/>
          <w:b/>
          <w:i/>
          <w:color w:val="000000"/>
        </w:rPr>
        <w:t xml:space="preserve"> (</w:t>
      </w:r>
      <w:r w:rsidRPr="009B4DAE">
        <w:rPr>
          <w:rFonts w:asciiTheme="majorHAnsi" w:eastAsia="Arial" w:hAnsiTheme="majorHAnsi" w:cstheme="majorHAnsi"/>
          <w:b/>
          <w:i/>
        </w:rPr>
        <w:t>odborný a didaktický)</w:t>
      </w:r>
      <w:r w:rsidRPr="009B4DAE">
        <w:rPr>
          <w:rFonts w:asciiTheme="majorHAnsi" w:eastAsia="Arial" w:hAnsiTheme="majorHAnsi" w:cstheme="majorHAnsi"/>
          <w:i/>
          <w:color w:val="000000"/>
        </w:rPr>
        <w:t xml:space="preserve">, které budou součástí finální verze </w:t>
      </w:r>
      <w:r w:rsidRPr="009B4DAE">
        <w:rPr>
          <w:rFonts w:asciiTheme="majorHAnsi" w:eastAsia="Arial" w:hAnsiTheme="majorHAnsi" w:cstheme="majorHAnsi"/>
          <w:i/>
        </w:rPr>
        <w:t>DVZ</w:t>
      </w:r>
      <w:r w:rsidRPr="009B4DAE">
        <w:rPr>
          <w:rFonts w:asciiTheme="majorHAnsi" w:eastAsia="Arial" w:hAnsiTheme="majorHAnsi" w:cstheme="majorHAnsi"/>
          <w:i/>
          <w:color w:val="000000"/>
        </w:rPr>
        <w:t xml:space="preserve">. </w:t>
      </w:r>
    </w:p>
    <w:p w14:paraId="207FF5C3" w14:textId="77777777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</w:rPr>
      </w:pPr>
    </w:p>
    <w:p w14:paraId="6803EBE4" w14:textId="77777777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i/>
          <w:color w:val="000000"/>
        </w:rPr>
      </w:pPr>
      <w:r w:rsidRPr="009B4DAE">
        <w:rPr>
          <w:rFonts w:asciiTheme="majorHAnsi" w:eastAsia="Arial" w:hAnsiTheme="majorHAnsi" w:cstheme="majorHAnsi"/>
          <w:i/>
          <w:color w:val="000000"/>
        </w:rPr>
        <w:t xml:space="preserve">Schvalující posudky potvrzují soulad nově vytvořeného </w:t>
      </w:r>
      <w:r w:rsidRPr="009B4DAE">
        <w:rPr>
          <w:rFonts w:asciiTheme="majorHAnsi" w:eastAsia="Arial" w:hAnsiTheme="majorHAnsi" w:cstheme="majorHAnsi"/>
          <w:i/>
        </w:rPr>
        <w:t>DVZ</w:t>
      </w:r>
      <w:r w:rsidRPr="009B4DAE">
        <w:rPr>
          <w:rFonts w:asciiTheme="majorHAnsi" w:eastAsia="Arial" w:hAnsiTheme="majorHAnsi" w:cstheme="majorHAnsi"/>
          <w:i/>
          <w:color w:val="000000"/>
        </w:rPr>
        <w:t xml:space="preserve"> se zaměřením výzvy, soulad se strategickými dokumenty, s cíli jednotlivých zpracovaných tematických bloků, s požadavky na výstupy této aktivity a potřebnou odbornou a didaktickou úroveň vytvořeného DVZ.</w:t>
      </w:r>
    </w:p>
    <w:p w14:paraId="17140166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i/>
          <w:color w:val="000000"/>
        </w:rPr>
      </w:pPr>
    </w:p>
    <w:p w14:paraId="758672EE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i/>
          <w:color w:val="000000"/>
        </w:rPr>
      </w:pPr>
    </w:p>
    <w:p w14:paraId="41F3FC3D" w14:textId="77777777" w:rsidR="00086296" w:rsidRPr="009B4DAE" w:rsidRDefault="006D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9B4DAE">
        <w:rPr>
          <w:rFonts w:asciiTheme="majorHAnsi" w:eastAsia="Arial" w:hAnsiTheme="majorHAnsi" w:cstheme="majorHAnsi"/>
          <w:b/>
          <w:color w:val="000000"/>
        </w:rPr>
        <w:t>I.</w:t>
      </w:r>
    </w:p>
    <w:p w14:paraId="482079AA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"/>
        <w:tblW w:w="9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6060"/>
      </w:tblGrid>
      <w:tr w:rsidR="00086296" w:rsidRPr="009B4DAE" w14:paraId="35739242" w14:textId="77777777" w:rsidTr="009B4DAE">
        <w:trPr>
          <w:trHeight w:val="704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0B4CBAB6" w14:textId="026EA156" w:rsidR="00086296" w:rsidRPr="009B4DAE" w:rsidRDefault="006D5BB8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9B4DAE">
              <w:rPr>
                <w:rFonts w:asciiTheme="majorHAnsi" w:hAnsiTheme="majorHAnsi" w:cstheme="majorHAnsi"/>
                <w:b/>
                <w:lang w:eastAsia="en-US"/>
              </w:rPr>
              <w:t>Příjemce</w:t>
            </w:r>
          </w:p>
        </w:tc>
        <w:tc>
          <w:tcPr>
            <w:tcW w:w="6060" w:type="dxa"/>
          </w:tcPr>
          <w:p w14:paraId="19A3A166" w14:textId="77777777" w:rsidR="00086296" w:rsidRPr="009B4DAE" w:rsidRDefault="00086296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086296" w:rsidRPr="009B4DAE" w14:paraId="79D5DE7F" w14:textId="77777777">
        <w:trPr>
          <w:trHeight w:val="680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0974E094" w14:textId="1AA5997F" w:rsidR="00086296" w:rsidRPr="009B4DAE" w:rsidRDefault="006D5BB8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9B4DAE">
              <w:rPr>
                <w:rFonts w:asciiTheme="majorHAnsi" w:hAnsiTheme="majorHAnsi" w:cstheme="majorHAnsi"/>
                <w:b/>
                <w:lang w:eastAsia="en-US"/>
              </w:rPr>
              <w:t>Registrační číslo projektu</w:t>
            </w:r>
          </w:p>
        </w:tc>
        <w:tc>
          <w:tcPr>
            <w:tcW w:w="6060" w:type="dxa"/>
          </w:tcPr>
          <w:p w14:paraId="63D83E2B" w14:textId="77777777" w:rsidR="00086296" w:rsidRPr="009B4DAE" w:rsidRDefault="00086296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086296" w:rsidRPr="009B4DAE" w14:paraId="1A3D2C3E" w14:textId="77777777" w:rsidTr="009B4DAE">
        <w:trPr>
          <w:trHeight w:val="581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6340197F" w14:textId="11AF003B" w:rsidR="00086296" w:rsidRPr="009B4DAE" w:rsidRDefault="006D5BB8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9B4DAE">
              <w:rPr>
                <w:rFonts w:asciiTheme="majorHAnsi" w:hAnsiTheme="majorHAnsi" w:cstheme="majorHAnsi"/>
                <w:b/>
                <w:lang w:eastAsia="en-US"/>
              </w:rPr>
              <w:t>Název projektu</w:t>
            </w:r>
          </w:p>
        </w:tc>
        <w:tc>
          <w:tcPr>
            <w:tcW w:w="6060" w:type="dxa"/>
          </w:tcPr>
          <w:p w14:paraId="2D1F0630" w14:textId="77777777" w:rsidR="00086296" w:rsidRPr="009B4DAE" w:rsidRDefault="00086296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086296" w:rsidRPr="009B4DAE" w14:paraId="21694076" w14:textId="77777777" w:rsidTr="009B4DAE">
        <w:trPr>
          <w:trHeight w:val="547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4E4CF7A5" w14:textId="248F25B8" w:rsidR="00086296" w:rsidRPr="009B4DAE" w:rsidRDefault="006D5BB8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9B4DAE">
              <w:rPr>
                <w:rFonts w:asciiTheme="majorHAnsi" w:hAnsiTheme="majorHAnsi" w:cstheme="majorHAnsi"/>
                <w:b/>
                <w:lang w:eastAsia="en-US"/>
              </w:rPr>
              <w:t>Název vytvořeného DVZ</w:t>
            </w:r>
          </w:p>
        </w:tc>
        <w:tc>
          <w:tcPr>
            <w:tcW w:w="6060" w:type="dxa"/>
          </w:tcPr>
          <w:p w14:paraId="79C54EB4" w14:textId="77777777" w:rsidR="00086296" w:rsidRPr="009B4DAE" w:rsidRDefault="00086296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086296" w:rsidRPr="009B4DAE" w14:paraId="51C1AA80" w14:textId="77777777" w:rsidTr="009B4DAE">
        <w:trPr>
          <w:trHeight w:val="555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5DDAA616" w14:textId="77777777" w:rsidR="00086296" w:rsidRPr="009B4DAE" w:rsidRDefault="006D5BB8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9B4DAE">
              <w:rPr>
                <w:rFonts w:asciiTheme="majorHAnsi" w:hAnsiTheme="majorHAnsi" w:cstheme="majorHAnsi"/>
                <w:b/>
                <w:lang w:eastAsia="en-US"/>
              </w:rPr>
              <w:t>Vzdělávací oblast/obor/okruh/téma</w:t>
            </w:r>
          </w:p>
        </w:tc>
        <w:tc>
          <w:tcPr>
            <w:tcW w:w="6060" w:type="dxa"/>
          </w:tcPr>
          <w:p w14:paraId="2822952D" w14:textId="77777777" w:rsidR="00086296" w:rsidRPr="009B4DAE" w:rsidRDefault="00086296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086296" w:rsidRPr="009B4DAE" w14:paraId="7BD9EA8F" w14:textId="77777777">
        <w:trPr>
          <w:trHeight w:val="760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0DB6D176" w14:textId="77777777" w:rsidR="00086296" w:rsidRPr="009B4DAE" w:rsidRDefault="006D5BB8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9B4DAE">
              <w:rPr>
                <w:rFonts w:asciiTheme="majorHAnsi" w:hAnsiTheme="majorHAnsi" w:cstheme="majorHAnsi"/>
                <w:b/>
                <w:lang w:eastAsia="en-US"/>
              </w:rPr>
              <w:t xml:space="preserve">Jméno a příjmení </w:t>
            </w:r>
          </w:p>
          <w:p w14:paraId="398E50FE" w14:textId="77777777" w:rsidR="00086296" w:rsidRPr="009B4DAE" w:rsidRDefault="006D5BB8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9B4DAE">
              <w:rPr>
                <w:rFonts w:asciiTheme="majorHAnsi" w:hAnsiTheme="majorHAnsi" w:cstheme="majorHAnsi"/>
                <w:b/>
                <w:lang w:eastAsia="en-US"/>
              </w:rPr>
              <w:t>posuzovatele/posuzovatelky</w:t>
            </w:r>
          </w:p>
        </w:tc>
        <w:tc>
          <w:tcPr>
            <w:tcW w:w="6060" w:type="dxa"/>
          </w:tcPr>
          <w:p w14:paraId="23C5F1CC" w14:textId="77777777" w:rsidR="00086296" w:rsidRPr="009B4DAE" w:rsidRDefault="00086296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FD78C6" w:rsidRPr="009B4DAE" w14:paraId="32F4B0D1" w14:textId="77777777">
        <w:trPr>
          <w:trHeight w:val="760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747AA0A3" w14:textId="77777777" w:rsidR="00FD78C6" w:rsidRPr="009B4DAE" w:rsidRDefault="00FD78C6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9B4DAE">
              <w:rPr>
                <w:rFonts w:asciiTheme="majorHAnsi" w:hAnsiTheme="majorHAnsi" w:cstheme="majorHAnsi"/>
                <w:b/>
                <w:lang w:eastAsia="en-US"/>
              </w:rPr>
              <w:t xml:space="preserve">Zaměstnavatel/odborná </w:t>
            </w:r>
          </w:p>
          <w:p w14:paraId="5FA4B223" w14:textId="77777777" w:rsidR="00FD78C6" w:rsidRPr="009B4DAE" w:rsidRDefault="00FD78C6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9B4DAE">
              <w:rPr>
                <w:rFonts w:asciiTheme="majorHAnsi" w:hAnsiTheme="majorHAnsi" w:cstheme="majorHAnsi"/>
                <w:b/>
                <w:lang w:eastAsia="en-US"/>
              </w:rPr>
              <w:t xml:space="preserve">kvalifikace </w:t>
            </w:r>
          </w:p>
          <w:p w14:paraId="45788A10" w14:textId="4C52D68F" w:rsidR="00FD78C6" w:rsidRPr="009B4DAE" w:rsidRDefault="00FD78C6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9B4DAE">
              <w:rPr>
                <w:rFonts w:asciiTheme="majorHAnsi" w:hAnsiTheme="majorHAnsi" w:cstheme="majorHAnsi"/>
                <w:b/>
                <w:lang w:eastAsia="en-US"/>
              </w:rPr>
              <w:t xml:space="preserve">posuzovatele/posuzovatelky </w:t>
            </w:r>
          </w:p>
        </w:tc>
        <w:tc>
          <w:tcPr>
            <w:tcW w:w="6060" w:type="dxa"/>
          </w:tcPr>
          <w:p w14:paraId="3C556446" w14:textId="77777777" w:rsidR="00FD78C6" w:rsidRPr="009B4DAE" w:rsidRDefault="00FD78C6" w:rsidP="009B4DAE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</w:tbl>
    <w:p w14:paraId="72086CC7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841FFCF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6FF893C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34407EE4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950BE3B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99EA944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76D04248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E8BC748" w14:textId="77777777" w:rsidR="00086296" w:rsidRPr="009B4DAE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458B659" w14:textId="77777777" w:rsidR="006819B4" w:rsidRPr="009B4DAE" w:rsidRDefault="006819B4" w:rsidP="00DF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7FDB808E" w14:textId="77777777" w:rsidR="00DF638D" w:rsidRPr="009B4DAE" w:rsidRDefault="00DF638D" w:rsidP="00DF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9B4DAE">
        <w:rPr>
          <w:rFonts w:asciiTheme="majorHAnsi" w:eastAsia="Arial" w:hAnsiTheme="majorHAnsi" w:cstheme="majorHAnsi"/>
          <w:b/>
          <w:color w:val="000000"/>
        </w:rPr>
        <w:t xml:space="preserve">II. </w:t>
      </w:r>
    </w:p>
    <w:p w14:paraId="22DFB8A8" w14:textId="77777777" w:rsidR="00DF638D" w:rsidRPr="009B4DAE" w:rsidRDefault="00DF638D" w:rsidP="00DF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7BBBBC40" w14:textId="0DA56FD9" w:rsidR="00DF638D" w:rsidRPr="009B4DAE" w:rsidRDefault="00DF638D" w:rsidP="00DF638D">
      <w:pPr>
        <w:rPr>
          <w:rFonts w:asciiTheme="majorHAnsi" w:hAnsiTheme="majorHAnsi" w:cstheme="majorHAnsi"/>
          <w:b/>
        </w:rPr>
      </w:pPr>
      <w:bookmarkStart w:id="2" w:name="_30j0zll" w:colFirst="0" w:colLast="0"/>
      <w:bookmarkEnd w:id="2"/>
      <w:r w:rsidRPr="009B4DAE">
        <w:rPr>
          <w:rFonts w:asciiTheme="majorHAnsi" w:hAnsiTheme="majorHAnsi" w:cstheme="majorHAnsi"/>
          <w:b/>
        </w:rPr>
        <w:t>Didaktický posudek digitálního vzdělávacího zdroje, část 1</w:t>
      </w:r>
    </w:p>
    <w:tbl>
      <w:tblPr>
        <w:tblStyle w:val="a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230"/>
        <w:gridCol w:w="2126"/>
      </w:tblGrid>
      <w:tr w:rsidR="00DF638D" w:rsidRPr="009B4DAE" w14:paraId="502F137A" w14:textId="77777777" w:rsidTr="004F6485">
        <w:trPr>
          <w:trHeight w:val="70"/>
        </w:trPr>
        <w:tc>
          <w:tcPr>
            <w:tcW w:w="9918" w:type="dxa"/>
            <w:gridSpan w:val="3"/>
            <w:shd w:val="clear" w:color="auto" w:fill="auto"/>
          </w:tcPr>
          <w:p w14:paraId="6C31DE6E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Prosím vyznačte u jednotlivých položek své hodnocení (x).</w:t>
            </w:r>
          </w:p>
        </w:tc>
      </w:tr>
      <w:tr w:rsidR="00DF638D" w:rsidRPr="009B4DAE" w14:paraId="30F9EB77" w14:textId="77777777" w:rsidTr="00060CCA">
        <w:tc>
          <w:tcPr>
            <w:tcW w:w="562" w:type="dxa"/>
            <w:shd w:val="clear" w:color="auto" w:fill="auto"/>
          </w:tcPr>
          <w:p w14:paraId="390B105A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14:paraId="787F2F26" w14:textId="7540B371" w:rsidR="00DF638D" w:rsidRPr="009B4DAE" w:rsidRDefault="00DF638D" w:rsidP="00810000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DVZ je k dispozici pod otevřenou licencí</w:t>
            </w:r>
            <w:r w:rsidR="00810000" w:rsidRPr="009B4DAE">
              <w:rPr>
                <w:rFonts w:asciiTheme="majorHAnsi" w:hAnsiTheme="majorHAnsi" w:cstheme="majorHAnsi"/>
              </w:rPr>
              <w:t xml:space="preserve">, tato informace je uvedena. </w:t>
            </w:r>
            <w:r w:rsidRPr="009B4DA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037885224"/>
              <w:placeholder>
                <w:docPart w:val="E74178C8C82D4F168ABB3905EAC52833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240B892" w14:textId="77777777" w:rsidR="00DF638D" w:rsidRPr="009B4DAE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9B4DAE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47F584F1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9B4DAE" w14:paraId="4EB99C48" w14:textId="77777777" w:rsidTr="004F6485">
        <w:trPr>
          <w:trHeight w:val="1041"/>
        </w:trPr>
        <w:tc>
          <w:tcPr>
            <w:tcW w:w="9918" w:type="dxa"/>
            <w:gridSpan w:val="3"/>
            <w:shd w:val="clear" w:color="auto" w:fill="auto"/>
          </w:tcPr>
          <w:p w14:paraId="7ECB0CDE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Konkretizujte, prosím, důvody, které Vás vedou k Vašemu stanovisku </w:t>
            </w:r>
          </w:p>
        </w:tc>
      </w:tr>
      <w:tr w:rsidR="00DF638D" w:rsidRPr="009B4DAE" w14:paraId="0C65B446" w14:textId="77777777" w:rsidTr="00060CCA">
        <w:tc>
          <w:tcPr>
            <w:tcW w:w="562" w:type="dxa"/>
            <w:shd w:val="clear" w:color="auto" w:fill="auto"/>
          </w:tcPr>
          <w:p w14:paraId="41AD44E8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14:paraId="2F394E73" w14:textId="77777777" w:rsidR="00DF638D" w:rsidRPr="009B4DAE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DVZ je veřejně dostupný a to tak, že jeho zobrazení či stažení nevyžaduje od uživatele žádné dodatečné podmínky (uhrazení poplatku, zadávání přístupového jména či hesla, uvádění osobních údajů, registraci atp.).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Klikněte zde a zvolte požadovanou aktivitu."/>
              <w:tag w:val="Klikněte zde a zvolte požadovanou aktivitu"/>
              <w:id w:val="-1426492842"/>
              <w:placeholder>
                <w:docPart w:val="84DA4F70F91B424E9A08018348A7A72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4836745" w14:textId="77777777" w:rsidR="00DF638D" w:rsidRPr="009B4DAE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9B4DAE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001DA593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9B4DAE" w14:paraId="023AFFAB" w14:textId="77777777" w:rsidTr="004F6485">
        <w:trPr>
          <w:trHeight w:val="1118"/>
        </w:trPr>
        <w:tc>
          <w:tcPr>
            <w:tcW w:w="9918" w:type="dxa"/>
            <w:gridSpan w:val="3"/>
            <w:shd w:val="clear" w:color="auto" w:fill="auto"/>
          </w:tcPr>
          <w:p w14:paraId="34C199EE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9B4DAE" w14:paraId="2A8DEBFD" w14:textId="77777777" w:rsidTr="00060CCA">
        <w:tc>
          <w:tcPr>
            <w:tcW w:w="562" w:type="dxa"/>
            <w:shd w:val="clear" w:color="auto" w:fill="auto"/>
          </w:tcPr>
          <w:p w14:paraId="20C3B7CB" w14:textId="66B3BD53" w:rsidR="00DF638D" w:rsidRPr="009B4DAE" w:rsidRDefault="00060CCA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3</w:t>
            </w:r>
            <w:r w:rsidR="00DF638D" w:rsidRPr="009B4DA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0F6E9C2C" w14:textId="77777777" w:rsidR="00DF638D" w:rsidRPr="009B4DAE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DVZ dodržuje typografická pravidla, naplňuje estetické a grafické požadavky.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334525961"/>
              <w:placeholder>
                <w:docPart w:val="F75446739C2D43DEA720F19D1DE9DC96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216A0B05" w14:textId="77777777" w:rsidR="00DF638D" w:rsidRPr="009B4DAE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9B4DAE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7C3579C8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9B4DAE" w14:paraId="06292316" w14:textId="77777777" w:rsidTr="004F6485">
        <w:trPr>
          <w:trHeight w:val="1133"/>
        </w:trPr>
        <w:tc>
          <w:tcPr>
            <w:tcW w:w="9918" w:type="dxa"/>
            <w:gridSpan w:val="3"/>
            <w:shd w:val="clear" w:color="auto" w:fill="auto"/>
          </w:tcPr>
          <w:p w14:paraId="21A305FB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9B4DAE" w14:paraId="6F9D31AF" w14:textId="77777777" w:rsidTr="00060CCA">
        <w:tc>
          <w:tcPr>
            <w:tcW w:w="562" w:type="dxa"/>
            <w:shd w:val="clear" w:color="auto" w:fill="auto"/>
          </w:tcPr>
          <w:p w14:paraId="7333BF9B" w14:textId="0FDD698C" w:rsidR="00DF638D" w:rsidRPr="009B4DAE" w:rsidRDefault="00060CCA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4</w:t>
            </w:r>
            <w:r w:rsidR="00DF638D" w:rsidRPr="009B4DA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234A9B7D" w14:textId="57DAC344" w:rsidR="00DF638D" w:rsidRPr="009B4DAE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 xml:space="preserve">DVZ uplatňuje rovný přístup ke vzdělávání a výchovu k objektivním </w:t>
            </w:r>
            <w:r w:rsidR="00060CCA" w:rsidRPr="009B4DAE">
              <w:rPr>
                <w:rFonts w:asciiTheme="majorHAnsi" w:hAnsiTheme="majorHAnsi" w:cstheme="majorHAnsi"/>
              </w:rPr>
              <w:t>a </w:t>
            </w:r>
            <w:r w:rsidRPr="009B4DAE">
              <w:rPr>
                <w:rFonts w:asciiTheme="majorHAnsi" w:hAnsiTheme="majorHAnsi" w:cstheme="majorHAnsi"/>
              </w:rPr>
              <w:t>tolerantním názorům a splňuje požadavky vyplývající z autorského zákona a</w:t>
            </w:r>
            <w:r w:rsidR="00060CCA" w:rsidRPr="009B4DAE">
              <w:rPr>
                <w:rFonts w:asciiTheme="majorHAnsi" w:hAnsiTheme="majorHAnsi" w:cstheme="majorHAnsi"/>
              </w:rPr>
              <w:t> </w:t>
            </w:r>
            <w:r w:rsidRPr="009B4DAE">
              <w:rPr>
                <w:rFonts w:asciiTheme="majorHAnsi" w:hAnsiTheme="majorHAnsi" w:cstheme="majorHAnsi"/>
              </w:rPr>
              <w:t xml:space="preserve"> dalších právních předpisů.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187746022"/>
              <w:placeholder>
                <w:docPart w:val="B6F718CE232448F9A8741FC5090FACFD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003BDFC2" w14:textId="77777777" w:rsidR="00DF638D" w:rsidRPr="009B4DAE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9B4DAE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1403C4AF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9B4DAE" w14:paraId="06841C1B" w14:textId="77777777" w:rsidTr="004F6485">
        <w:trPr>
          <w:trHeight w:val="1146"/>
        </w:trPr>
        <w:tc>
          <w:tcPr>
            <w:tcW w:w="9918" w:type="dxa"/>
            <w:gridSpan w:val="3"/>
            <w:shd w:val="clear" w:color="auto" w:fill="auto"/>
          </w:tcPr>
          <w:p w14:paraId="7C87F30C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9B4DAE" w14:paraId="040D53F8" w14:textId="77777777" w:rsidTr="00060CCA">
        <w:tc>
          <w:tcPr>
            <w:tcW w:w="562" w:type="dxa"/>
            <w:shd w:val="clear" w:color="auto" w:fill="auto"/>
          </w:tcPr>
          <w:p w14:paraId="1536FE52" w14:textId="3AE7C07F" w:rsidR="00DF638D" w:rsidRPr="009B4DAE" w:rsidRDefault="00060CCA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5</w:t>
            </w:r>
            <w:r w:rsidR="00DF638D" w:rsidRPr="009B4DA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79C74057" w14:textId="7811BA81" w:rsidR="00DF638D" w:rsidRPr="009B4DAE" w:rsidRDefault="00DF638D" w:rsidP="00060CCA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 xml:space="preserve">DVZ </w:t>
            </w:r>
            <w:r w:rsidR="00060CCA" w:rsidRPr="009B4DAE">
              <w:rPr>
                <w:rFonts w:asciiTheme="majorHAnsi" w:hAnsiTheme="majorHAnsi" w:cstheme="majorHAnsi"/>
              </w:rPr>
              <w:t xml:space="preserve"> </w:t>
            </w:r>
            <w:r w:rsidRPr="009B4DAE">
              <w:rPr>
                <w:rFonts w:asciiTheme="majorHAnsi" w:hAnsiTheme="majorHAnsi" w:cstheme="majorHAnsi"/>
              </w:rPr>
              <w:t>zpracovává vzdělávací obsah, který je v souladu se stavem poznání v</w:t>
            </w:r>
            <w:r w:rsidR="00060CCA" w:rsidRPr="009B4DAE">
              <w:rPr>
                <w:rFonts w:asciiTheme="majorHAnsi" w:hAnsiTheme="majorHAnsi" w:cstheme="majorHAnsi"/>
              </w:rPr>
              <w:t> </w:t>
            </w:r>
            <w:r w:rsidRPr="009B4DAE">
              <w:rPr>
                <w:rFonts w:asciiTheme="majorHAnsi" w:hAnsiTheme="majorHAnsi" w:cstheme="majorHAnsi"/>
              </w:rPr>
              <w:t xml:space="preserve"> příslušných odborných disciplínách, obsahuje aktuální odkazy na další zdroje, umožňuje aktualizaci, jazyková kultura respektuje pravidla českého pravopisu.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479575266"/>
              <w:placeholder>
                <w:docPart w:val="33339001504546FA89FAF61A89322858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6BFC3E6B" w14:textId="77777777" w:rsidR="00DF638D" w:rsidRPr="009B4DAE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9B4DAE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46F36F9A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9B4DAE" w14:paraId="5671B3B3" w14:textId="77777777" w:rsidTr="004F6485">
        <w:trPr>
          <w:trHeight w:val="1175"/>
        </w:trPr>
        <w:tc>
          <w:tcPr>
            <w:tcW w:w="9918" w:type="dxa"/>
            <w:gridSpan w:val="3"/>
            <w:shd w:val="clear" w:color="auto" w:fill="auto"/>
          </w:tcPr>
          <w:p w14:paraId="0E5B0F96" w14:textId="77777777" w:rsidR="00DF638D" w:rsidRPr="009B4DAE" w:rsidRDefault="00DF638D" w:rsidP="004F648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B4DAE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9B4DAE" w14:paraId="6B317135" w14:textId="77777777" w:rsidTr="00060CCA">
        <w:tc>
          <w:tcPr>
            <w:tcW w:w="562" w:type="dxa"/>
            <w:shd w:val="clear" w:color="auto" w:fill="auto"/>
          </w:tcPr>
          <w:p w14:paraId="6307BB6F" w14:textId="4B1EF744" w:rsidR="00DF638D" w:rsidRPr="009B4DAE" w:rsidRDefault="00060CCA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6</w:t>
            </w:r>
            <w:r w:rsidR="00DF638D" w:rsidRPr="009B4DA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3AAE7042" w14:textId="7E81EBE1" w:rsidR="00DF638D" w:rsidRPr="009B4DAE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DVZ umožňuje přístup k dalším zdrojům a materiálům, umožňuje doplňování a</w:t>
            </w:r>
            <w:r w:rsidR="00060CCA" w:rsidRPr="009B4DAE">
              <w:rPr>
                <w:rFonts w:asciiTheme="majorHAnsi" w:hAnsiTheme="majorHAnsi" w:cstheme="majorHAnsi"/>
              </w:rPr>
              <w:t> </w:t>
            </w:r>
            <w:r w:rsidRPr="009B4DAE">
              <w:rPr>
                <w:rFonts w:asciiTheme="majorHAnsi" w:hAnsiTheme="majorHAnsi" w:cstheme="majorHAnsi"/>
              </w:rPr>
              <w:t xml:space="preserve"> obohacování materiálu.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454178074"/>
              <w:placeholder>
                <w:docPart w:val="AD856CD7D86D44FDA36DFC223688FB0A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51157323" w14:textId="77777777" w:rsidR="00DF638D" w:rsidRPr="009B4DAE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9B4DAE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3EEED36A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9B4DAE" w14:paraId="033DC89B" w14:textId="77777777" w:rsidTr="004F6485">
        <w:trPr>
          <w:trHeight w:val="1271"/>
        </w:trPr>
        <w:tc>
          <w:tcPr>
            <w:tcW w:w="9918" w:type="dxa"/>
            <w:gridSpan w:val="3"/>
            <w:shd w:val="clear" w:color="auto" w:fill="auto"/>
          </w:tcPr>
          <w:p w14:paraId="62D0E714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>Konkretizujte, prosím, důvody, které Vás vedou k Vašemu stanovisku</w:t>
            </w:r>
          </w:p>
        </w:tc>
      </w:tr>
      <w:tr w:rsidR="00DF638D" w:rsidRPr="009B4DAE" w14:paraId="155100D3" w14:textId="77777777" w:rsidTr="00060CCA">
        <w:tc>
          <w:tcPr>
            <w:tcW w:w="562" w:type="dxa"/>
            <w:shd w:val="clear" w:color="auto" w:fill="auto"/>
          </w:tcPr>
          <w:p w14:paraId="744589B8" w14:textId="7FA42BC9" w:rsidR="00DF638D" w:rsidRPr="009B4DAE" w:rsidRDefault="00060CCA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7</w:t>
            </w:r>
            <w:r w:rsidR="00DF638D" w:rsidRPr="009B4DA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2AC14684" w14:textId="77777777" w:rsidR="00DF638D" w:rsidRPr="009B4DAE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DVZ umožňuje poskytovat hodnoticí zpětnou vazbu učícím se a jejich vzájemné hodnocení.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925246635"/>
              <w:placeholder>
                <w:docPart w:val="0CDDEB6796AB432FBB1A2EEDEDBA0E99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53BB0B4C" w14:textId="77777777" w:rsidR="00DF638D" w:rsidRPr="009B4DAE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9B4DAE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49AD382D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9B4DAE" w14:paraId="1894664B" w14:textId="77777777" w:rsidTr="004F6485">
        <w:trPr>
          <w:trHeight w:val="999"/>
        </w:trPr>
        <w:tc>
          <w:tcPr>
            <w:tcW w:w="9918" w:type="dxa"/>
            <w:gridSpan w:val="3"/>
            <w:shd w:val="clear" w:color="auto" w:fill="auto"/>
          </w:tcPr>
          <w:p w14:paraId="5F995666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9B4DAE" w14:paraId="734AA645" w14:textId="77777777" w:rsidTr="00060CCA">
        <w:tc>
          <w:tcPr>
            <w:tcW w:w="562" w:type="dxa"/>
            <w:shd w:val="clear" w:color="auto" w:fill="auto"/>
          </w:tcPr>
          <w:p w14:paraId="1024F98E" w14:textId="5E5800F9" w:rsidR="00DF638D" w:rsidRPr="009B4DAE" w:rsidRDefault="00060CCA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8</w:t>
            </w:r>
            <w:r w:rsidR="00DF638D" w:rsidRPr="009B4DA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758679CD" w14:textId="77777777" w:rsidR="00DF638D" w:rsidRPr="009B4DAE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DVZ po odborné stránce vychází vstříc potřebám učícího se jedince s různými vzdělávacími potřebami, s různým znevýhodněním, poruchami učení apod., lze ho přizpůsobit konkrétní osobě.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767218965"/>
              <w:placeholder>
                <w:docPart w:val="6B6A4C8816F94A53AA5DFC7FA04F3CFA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2FB96AC" w14:textId="77777777" w:rsidR="00DF638D" w:rsidRPr="009B4DAE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9B4DAE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48D01F39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9B4DAE" w14:paraId="63EB6DBA" w14:textId="77777777" w:rsidTr="004F6485">
        <w:trPr>
          <w:trHeight w:val="976"/>
        </w:trPr>
        <w:tc>
          <w:tcPr>
            <w:tcW w:w="9918" w:type="dxa"/>
            <w:gridSpan w:val="3"/>
            <w:shd w:val="clear" w:color="auto" w:fill="auto"/>
          </w:tcPr>
          <w:p w14:paraId="11D999BC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9B4DAE" w14:paraId="571FE71A" w14:textId="77777777" w:rsidTr="00060CCA">
        <w:tc>
          <w:tcPr>
            <w:tcW w:w="562" w:type="dxa"/>
            <w:shd w:val="clear" w:color="auto" w:fill="auto"/>
          </w:tcPr>
          <w:p w14:paraId="59DD6DC2" w14:textId="5F4E4F6D" w:rsidR="00DF638D" w:rsidRPr="009B4DAE" w:rsidRDefault="00060CCA" w:rsidP="00DF638D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9</w:t>
            </w:r>
            <w:r w:rsidR="00DF638D" w:rsidRPr="009B4DA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1EC8889D" w14:textId="77777777" w:rsidR="00DF638D" w:rsidRPr="009B4DAE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S DVZ lze pracovat intuitivně, uživatel se v něm snadno zorientuje a snadno se naučí s informacemi v něm zacházet.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351485423"/>
              <w:placeholder>
                <w:docPart w:val="9583CC81704541C7BE683E63CD7812D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0E2DC069" w14:textId="77777777" w:rsidR="00DF638D" w:rsidRPr="009B4DAE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9B4DAE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0C3B39AA" w14:textId="77777777" w:rsidR="00DF638D" w:rsidRPr="009B4DAE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9B4DAE" w14:paraId="011F23F1" w14:textId="77777777" w:rsidTr="00DF638D">
        <w:trPr>
          <w:trHeight w:val="1195"/>
        </w:trPr>
        <w:tc>
          <w:tcPr>
            <w:tcW w:w="9918" w:type="dxa"/>
            <w:gridSpan w:val="3"/>
            <w:shd w:val="clear" w:color="auto" w:fill="auto"/>
          </w:tcPr>
          <w:p w14:paraId="51E96045" w14:textId="027FC78D" w:rsidR="00DF638D" w:rsidRPr="009B4DAE" w:rsidRDefault="00DF638D" w:rsidP="00DF638D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9B4DAE" w14:paraId="550F95D1" w14:textId="77777777" w:rsidTr="00060CCA">
        <w:tc>
          <w:tcPr>
            <w:tcW w:w="562" w:type="dxa"/>
            <w:shd w:val="clear" w:color="auto" w:fill="auto"/>
          </w:tcPr>
          <w:p w14:paraId="70CD5FF0" w14:textId="624F5407" w:rsidR="00DF638D" w:rsidRPr="009B4DAE" w:rsidRDefault="00060CCA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10</w:t>
            </w:r>
            <w:r w:rsidR="00DF638D" w:rsidRPr="009B4DA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11E66C4E" w14:textId="5021CACC" w:rsidR="00DF638D" w:rsidRPr="009B4DAE" w:rsidRDefault="00DF638D" w:rsidP="00FD78C6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Pokud se jedná o DVZ s uzpůsobení pro žáky se SVP ve smyslu společného vzdělávání, je splněna podmínka, že jej mohou žáci se SVP bez problémů absolvovat?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709572204"/>
              <w:placeholder>
                <w:docPart w:val="3EC163F5C3C24564A907F0B36C33066B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17C20734" w14:textId="77777777" w:rsidR="00DF638D" w:rsidRPr="009B4DAE" w:rsidRDefault="00DF638D" w:rsidP="00DF638D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9B4DAE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4FD5B863" w14:textId="77777777" w:rsidR="00DF638D" w:rsidRPr="009B4DAE" w:rsidRDefault="00DF638D" w:rsidP="004F6485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</w:tc>
      </w:tr>
      <w:tr w:rsidR="00DF638D" w:rsidRPr="009B4DAE" w14:paraId="3E885CE0" w14:textId="77777777" w:rsidTr="004F6485">
        <w:trPr>
          <w:trHeight w:val="983"/>
        </w:trPr>
        <w:tc>
          <w:tcPr>
            <w:tcW w:w="9918" w:type="dxa"/>
            <w:gridSpan w:val="3"/>
            <w:shd w:val="clear" w:color="auto" w:fill="auto"/>
          </w:tcPr>
          <w:p w14:paraId="7DF1C10F" w14:textId="0FD38E63" w:rsidR="00DF638D" w:rsidRPr="009B4DAE" w:rsidRDefault="00060CCA" w:rsidP="004F6485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Konkretizujte, prosím, důvody, které Vás vedou k Vašemu stanovisku. </w:t>
            </w:r>
          </w:p>
        </w:tc>
      </w:tr>
    </w:tbl>
    <w:p w14:paraId="5BC49162" w14:textId="77777777" w:rsidR="00DF638D" w:rsidRPr="009B4DAE" w:rsidRDefault="00DF638D" w:rsidP="00DF638D">
      <w:pPr>
        <w:rPr>
          <w:rFonts w:asciiTheme="majorHAnsi" w:hAnsiTheme="majorHAnsi" w:cstheme="majorHAnsi"/>
          <w:b/>
        </w:rPr>
      </w:pPr>
    </w:p>
    <w:p w14:paraId="4A821331" w14:textId="77777777" w:rsidR="0028368C" w:rsidRPr="009B4DAE" w:rsidRDefault="0028368C" w:rsidP="00DF638D">
      <w:pPr>
        <w:rPr>
          <w:rFonts w:asciiTheme="majorHAnsi" w:hAnsiTheme="majorHAnsi" w:cstheme="majorHAnsi"/>
          <w:b/>
        </w:rPr>
      </w:pPr>
    </w:p>
    <w:p w14:paraId="7B27095A" w14:textId="77777777" w:rsidR="0028368C" w:rsidRPr="009B4DAE" w:rsidRDefault="0028368C" w:rsidP="00DF638D">
      <w:pPr>
        <w:rPr>
          <w:rFonts w:asciiTheme="majorHAnsi" w:hAnsiTheme="majorHAnsi" w:cstheme="majorHAnsi"/>
          <w:b/>
        </w:rPr>
      </w:pPr>
    </w:p>
    <w:p w14:paraId="239EB7A2" w14:textId="77777777" w:rsidR="0028368C" w:rsidRPr="009B4DAE" w:rsidRDefault="0028368C" w:rsidP="00DF638D">
      <w:pPr>
        <w:rPr>
          <w:rFonts w:asciiTheme="majorHAnsi" w:hAnsiTheme="majorHAnsi" w:cstheme="majorHAnsi"/>
          <w:b/>
        </w:rPr>
      </w:pPr>
    </w:p>
    <w:p w14:paraId="1AF79819" w14:textId="77777777" w:rsidR="0028368C" w:rsidRPr="009B4DAE" w:rsidRDefault="0028368C" w:rsidP="00DF638D">
      <w:pPr>
        <w:rPr>
          <w:rFonts w:asciiTheme="majorHAnsi" w:hAnsiTheme="majorHAnsi" w:cstheme="majorHAnsi"/>
          <w:b/>
        </w:rPr>
      </w:pPr>
    </w:p>
    <w:p w14:paraId="2792AD2F" w14:textId="77777777" w:rsidR="0028368C" w:rsidRPr="009B4DAE" w:rsidRDefault="0028368C" w:rsidP="00DF638D">
      <w:pPr>
        <w:rPr>
          <w:rFonts w:asciiTheme="majorHAnsi" w:hAnsiTheme="majorHAnsi" w:cstheme="majorHAnsi"/>
          <w:b/>
        </w:rPr>
      </w:pPr>
    </w:p>
    <w:p w14:paraId="410A9D18" w14:textId="77777777" w:rsidR="0028368C" w:rsidRPr="009B4DAE" w:rsidRDefault="0028368C" w:rsidP="00DF638D">
      <w:pPr>
        <w:rPr>
          <w:rFonts w:asciiTheme="majorHAnsi" w:hAnsiTheme="majorHAnsi" w:cstheme="majorHAnsi"/>
          <w:b/>
        </w:rPr>
      </w:pPr>
    </w:p>
    <w:p w14:paraId="4F398453" w14:textId="77777777" w:rsidR="0028368C" w:rsidRPr="009B4DAE" w:rsidRDefault="0028368C" w:rsidP="00DF638D">
      <w:pPr>
        <w:rPr>
          <w:rFonts w:asciiTheme="majorHAnsi" w:hAnsiTheme="majorHAnsi" w:cstheme="majorHAnsi"/>
          <w:b/>
        </w:rPr>
      </w:pPr>
    </w:p>
    <w:p w14:paraId="6C963F7D" w14:textId="77777777" w:rsidR="0028368C" w:rsidRPr="009B4DAE" w:rsidRDefault="0028368C" w:rsidP="00DF638D">
      <w:pPr>
        <w:rPr>
          <w:rFonts w:asciiTheme="majorHAnsi" w:hAnsiTheme="majorHAnsi" w:cstheme="majorHAnsi"/>
          <w:b/>
        </w:rPr>
      </w:pPr>
    </w:p>
    <w:p w14:paraId="5B0E885C" w14:textId="77777777" w:rsidR="0028368C" w:rsidRPr="009B4DAE" w:rsidRDefault="0028368C" w:rsidP="00DF638D">
      <w:pPr>
        <w:rPr>
          <w:rFonts w:asciiTheme="majorHAnsi" w:hAnsiTheme="majorHAnsi" w:cstheme="majorHAnsi"/>
          <w:b/>
        </w:rPr>
      </w:pPr>
    </w:p>
    <w:p w14:paraId="7DBC89DA" w14:textId="49E88288" w:rsidR="0028368C" w:rsidRPr="009B4DAE" w:rsidRDefault="00E01FD8" w:rsidP="0028368C">
      <w:pPr>
        <w:rPr>
          <w:rFonts w:asciiTheme="majorHAnsi" w:hAnsiTheme="majorHAnsi" w:cstheme="majorHAnsi"/>
          <w:b/>
        </w:rPr>
      </w:pPr>
      <w:r w:rsidRPr="009B4DAE">
        <w:rPr>
          <w:rFonts w:asciiTheme="majorHAnsi" w:hAnsiTheme="majorHAnsi" w:cstheme="majorHAnsi"/>
          <w:b/>
        </w:rPr>
        <w:lastRenderedPageBreak/>
        <w:t>Didaktický</w:t>
      </w:r>
      <w:r w:rsidR="0028368C" w:rsidRPr="009B4DAE">
        <w:rPr>
          <w:rFonts w:asciiTheme="majorHAnsi" w:hAnsiTheme="majorHAnsi" w:cstheme="majorHAnsi"/>
          <w:b/>
        </w:rPr>
        <w:t xml:space="preserve"> posudek digitálního vzdělávacího zdroje, část 2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28368C" w:rsidRPr="009B4DAE" w14:paraId="5FFD505C" w14:textId="77777777" w:rsidTr="001B03BE">
        <w:trPr>
          <w:trHeight w:val="430"/>
        </w:trPr>
        <w:tc>
          <w:tcPr>
            <w:tcW w:w="9918" w:type="dxa"/>
            <w:shd w:val="clear" w:color="auto" w:fill="auto"/>
            <w:vAlign w:val="bottom"/>
          </w:tcPr>
          <w:p w14:paraId="45015A98" w14:textId="77777777" w:rsidR="0028368C" w:rsidRPr="009B4DAE" w:rsidRDefault="0028368C" w:rsidP="001B03BE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 xml:space="preserve">Souhrnný komentář odborného posuzovatele k posuzovanému digitálnímu vzdělávacímu zdroji </w:t>
            </w:r>
          </w:p>
        </w:tc>
      </w:tr>
      <w:tr w:rsidR="0028368C" w:rsidRPr="009B4DAE" w14:paraId="53B41D07" w14:textId="77777777" w:rsidTr="0028368C">
        <w:trPr>
          <w:trHeight w:val="6118"/>
        </w:trPr>
        <w:tc>
          <w:tcPr>
            <w:tcW w:w="9918" w:type="dxa"/>
            <w:shd w:val="clear" w:color="auto" w:fill="auto"/>
            <w:vAlign w:val="center"/>
          </w:tcPr>
          <w:p w14:paraId="1400BCC8" w14:textId="77777777" w:rsidR="0028368C" w:rsidRPr="009B4DAE" w:rsidRDefault="0028368C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7B56F296" w14:textId="77777777" w:rsidR="0028368C" w:rsidRPr="009B4DAE" w:rsidRDefault="0028368C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3D76CC0E" w14:textId="77777777" w:rsidR="0028368C" w:rsidRPr="009B4DAE" w:rsidRDefault="0028368C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51AB0331" w14:textId="77777777" w:rsidR="0028368C" w:rsidRPr="009B4DAE" w:rsidRDefault="0028368C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28A63D1A" w14:textId="77777777" w:rsidR="00BD5B7F" w:rsidRPr="009B4DAE" w:rsidRDefault="00BD5B7F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0C82E12B" w14:textId="77777777" w:rsidR="00BD5B7F" w:rsidRPr="009B4DAE" w:rsidRDefault="00BD5B7F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1404F67B" w14:textId="77777777" w:rsidR="00BD5B7F" w:rsidRPr="009B4DAE" w:rsidRDefault="00BD5B7F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1D708794" w14:textId="77777777" w:rsidR="00BD5B7F" w:rsidRPr="009B4DAE" w:rsidRDefault="00BD5B7F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010E09C4" w14:textId="77777777" w:rsidR="00BD5B7F" w:rsidRPr="009B4DAE" w:rsidRDefault="00BD5B7F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1299653E" w14:textId="77777777" w:rsidR="00BD5B7F" w:rsidRPr="009B4DAE" w:rsidRDefault="00BD5B7F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21CDC87A" w14:textId="77777777" w:rsidR="00BD5B7F" w:rsidRPr="009B4DAE" w:rsidRDefault="00BD5B7F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42C3D2D9" w14:textId="77777777" w:rsidR="00BD5B7F" w:rsidRPr="009B4DAE" w:rsidRDefault="00BD5B7F" w:rsidP="009B4DAE">
            <w:pPr>
              <w:rPr>
                <w:rFonts w:asciiTheme="majorHAnsi" w:hAnsiTheme="majorHAnsi" w:cstheme="majorHAnsi"/>
              </w:rPr>
            </w:pPr>
          </w:p>
          <w:p w14:paraId="6D7CA9DE" w14:textId="77777777" w:rsidR="00BD5B7F" w:rsidRPr="009B4DAE" w:rsidRDefault="00BD5B7F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628D9E16" w14:textId="77777777" w:rsidR="00BD5B7F" w:rsidRPr="009B4DAE" w:rsidRDefault="00BD5B7F" w:rsidP="001B03BE">
            <w:pPr>
              <w:jc w:val="center"/>
              <w:rPr>
                <w:rFonts w:asciiTheme="majorHAnsi" w:hAnsiTheme="majorHAnsi" w:cstheme="majorHAnsi"/>
              </w:rPr>
            </w:pPr>
          </w:p>
          <w:p w14:paraId="117F1778" w14:textId="77777777" w:rsidR="00BD5B7F" w:rsidRPr="009B4DAE" w:rsidRDefault="00BD5B7F" w:rsidP="001B03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FCA657E" w14:textId="77777777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07D0C141" w14:textId="130B1CB5" w:rsidR="0028368C" w:rsidRPr="009B4DAE" w:rsidRDefault="00E01FD8" w:rsidP="0028368C">
      <w:pPr>
        <w:rPr>
          <w:rFonts w:asciiTheme="majorHAnsi" w:hAnsiTheme="majorHAnsi" w:cstheme="majorHAnsi"/>
          <w:b/>
        </w:rPr>
      </w:pPr>
      <w:r w:rsidRPr="009B4DAE">
        <w:rPr>
          <w:rFonts w:asciiTheme="majorHAnsi" w:hAnsiTheme="majorHAnsi" w:cstheme="majorHAnsi"/>
          <w:b/>
        </w:rPr>
        <w:t>Didaktický</w:t>
      </w:r>
      <w:r w:rsidR="0028368C" w:rsidRPr="009B4DAE">
        <w:rPr>
          <w:rFonts w:asciiTheme="majorHAnsi" w:hAnsiTheme="majorHAnsi" w:cstheme="majorHAnsi"/>
          <w:b/>
        </w:rPr>
        <w:t xml:space="preserve"> posudek digitálního vzdělávacího zdroje, část 3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1276"/>
      </w:tblGrid>
      <w:tr w:rsidR="0028368C" w:rsidRPr="009B4DAE" w14:paraId="57728B28" w14:textId="77777777" w:rsidTr="001B03BE">
        <w:tc>
          <w:tcPr>
            <w:tcW w:w="8642" w:type="dxa"/>
            <w:shd w:val="clear" w:color="auto" w:fill="auto"/>
          </w:tcPr>
          <w:p w14:paraId="6E929DBF" w14:textId="77777777" w:rsidR="0028368C" w:rsidRPr="009B4DAE" w:rsidRDefault="0028368C" w:rsidP="001B03BE">
            <w:pPr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Vyznačte, prosím, svoje výsledné stanovisko (x).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A9F00" w14:textId="77777777" w:rsidR="0028368C" w:rsidRPr="009B4DAE" w:rsidRDefault="0028368C" w:rsidP="001B03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8368C" w:rsidRPr="009B4DAE" w14:paraId="341A5025" w14:textId="77777777" w:rsidTr="001B03BE">
        <w:tc>
          <w:tcPr>
            <w:tcW w:w="8642" w:type="dxa"/>
            <w:shd w:val="clear" w:color="auto" w:fill="auto"/>
          </w:tcPr>
          <w:p w14:paraId="6051544C" w14:textId="77777777" w:rsidR="0028368C" w:rsidRPr="009B4DAE" w:rsidRDefault="0028368C" w:rsidP="001B03BE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SCHVÁLENÍ</w:t>
            </w:r>
          </w:p>
          <w:p w14:paraId="2B1BCE7D" w14:textId="39FD3D3C" w:rsidR="0028368C" w:rsidRPr="009B4DAE" w:rsidRDefault="007E4AFA" w:rsidP="007E4AFA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DVZ je kvalitní/</w:t>
            </w:r>
            <w:r w:rsidR="0028368C" w:rsidRPr="009B4DAE">
              <w:rPr>
                <w:rFonts w:asciiTheme="majorHAnsi" w:hAnsiTheme="majorHAnsi" w:cstheme="majorHAnsi"/>
              </w:rPr>
              <w:t xml:space="preserve">zpracovaný dle všech </w:t>
            </w:r>
            <w:r w:rsidRPr="009B4DAE">
              <w:rPr>
                <w:rFonts w:asciiTheme="majorHAnsi" w:hAnsiTheme="majorHAnsi" w:cstheme="majorHAnsi"/>
              </w:rPr>
              <w:t>potřebných kritérií /</w:t>
            </w:r>
            <w:r w:rsidR="0028368C" w:rsidRPr="009B4DAE">
              <w:rPr>
                <w:rFonts w:asciiTheme="majorHAnsi" w:hAnsiTheme="majorHAnsi" w:cstheme="majorHAnsi"/>
              </w:rPr>
              <w:t>vhodný pro využití ve vzdělávání.</w:t>
            </w:r>
          </w:p>
        </w:tc>
        <w:tc>
          <w:tcPr>
            <w:tcW w:w="1276" w:type="dxa"/>
            <w:shd w:val="clear" w:color="auto" w:fill="auto"/>
          </w:tcPr>
          <w:p w14:paraId="64CD53F2" w14:textId="77777777" w:rsidR="0028368C" w:rsidRPr="009B4DAE" w:rsidRDefault="0028368C" w:rsidP="001B03BE">
            <w:pPr>
              <w:rPr>
                <w:rFonts w:asciiTheme="majorHAnsi" w:hAnsiTheme="majorHAnsi" w:cstheme="majorHAnsi"/>
              </w:rPr>
            </w:pPr>
          </w:p>
        </w:tc>
      </w:tr>
      <w:tr w:rsidR="0028368C" w:rsidRPr="009B4DAE" w14:paraId="3B92D739" w14:textId="77777777" w:rsidTr="001B03BE">
        <w:tc>
          <w:tcPr>
            <w:tcW w:w="8642" w:type="dxa"/>
            <w:shd w:val="clear" w:color="auto" w:fill="auto"/>
          </w:tcPr>
          <w:p w14:paraId="70815E20" w14:textId="77777777" w:rsidR="0028368C" w:rsidRPr="009B4DAE" w:rsidRDefault="0028368C" w:rsidP="001B03BE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ZAMÍTNUTÍ</w:t>
            </w:r>
          </w:p>
          <w:p w14:paraId="2E04E4CB" w14:textId="542D9D9E" w:rsidR="0028368C" w:rsidRPr="009B4DAE" w:rsidRDefault="007E4AFA" w:rsidP="001B03BE">
            <w:pPr>
              <w:jc w:val="both"/>
              <w:rPr>
                <w:rFonts w:asciiTheme="majorHAnsi" w:hAnsiTheme="majorHAnsi" w:cstheme="majorHAnsi"/>
              </w:rPr>
            </w:pPr>
            <w:r w:rsidRPr="009B4DAE">
              <w:rPr>
                <w:rFonts w:asciiTheme="majorHAnsi" w:hAnsiTheme="majorHAnsi" w:cstheme="majorHAnsi"/>
              </w:rPr>
              <w:t>DVZ je nekvalitní/</w:t>
            </w:r>
            <w:r w:rsidR="0028368C" w:rsidRPr="009B4DAE">
              <w:rPr>
                <w:rFonts w:asciiTheme="majorHAnsi" w:hAnsiTheme="majorHAnsi" w:cstheme="majorHAnsi"/>
              </w:rPr>
              <w:t>neodpovíd</w:t>
            </w:r>
            <w:r w:rsidRPr="009B4DAE">
              <w:rPr>
                <w:rFonts w:asciiTheme="majorHAnsi" w:hAnsiTheme="majorHAnsi" w:cstheme="majorHAnsi"/>
              </w:rPr>
              <w:t>á kritériím stanoveným výzvou/</w:t>
            </w:r>
            <w:r w:rsidR="0028368C" w:rsidRPr="009B4DAE">
              <w:rPr>
                <w:rFonts w:asciiTheme="majorHAnsi" w:hAnsiTheme="majorHAnsi" w:cstheme="majorHAnsi"/>
              </w:rPr>
              <w:t xml:space="preserve">není vhodný pro využití ve vzdělávání. </w:t>
            </w:r>
          </w:p>
        </w:tc>
        <w:tc>
          <w:tcPr>
            <w:tcW w:w="1276" w:type="dxa"/>
            <w:shd w:val="clear" w:color="auto" w:fill="auto"/>
          </w:tcPr>
          <w:p w14:paraId="0CC9FA45" w14:textId="77777777" w:rsidR="0028368C" w:rsidRPr="009B4DAE" w:rsidRDefault="0028368C" w:rsidP="001B03BE">
            <w:pPr>
              <w:rPr>
                <w:rFonts w:asciiTheme="majorHAnsi" w:hAnsiTheme="majorHAnsi" w:cstheme="majorHAnsi"/>
              </w:rPr>
            </w:pPr>
          </w:p>
        </w:tc>
      </w:tr>
    </w:tbl>
    <w:p w14:paraId="0B577B5B" w14:textId="77777777" w:rsidR="0028368C" w:rsidRPr="009B4DAE" w:rsidRDefault="0028368C" w:rsidP="0028368C">
      <w:pPr>
        <w:rPr>
          <w:rFonts w:asciiTheme="majorHAnsi" w:hAnsiTheme="majorHAnsi" w:cstheme="majorHAnsi"/>
        </w:rPr>
      </w:pPr>
      <w:r w:rsidRPr="009B4DAE">
        <w:rPr>
          <w:rFonts w:asciiTheme="majorHAnsi" w:hAnsiTheme="majorHAnsi" w:cstheme="majorHAnsi"/>
        </w:rPr>
        <w:t xml:space="preserve"> </w:t>
      </w:r>
    </w:p>
    <w:p w14:paraId="3623F6C6" w14:textId="77777777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CBEE3EC" w14:textId="77777777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3141"/>
        <w:gridCol w:w="2361"/>
        <w:gridCol w:w="2977"/>
      </w:tblGrid>
      <w:tr w:rsidR="0028368C" w:rsidRPr="009B4DAE" w14:paraId="0F11C3F1" w14:textId="77777777" w:rsidTr="001B03BE">
        <w:trPr>
          <w:trHeight w:val="280"/>
        </w:trPr>
        <w:tc>
          <w:tcPr>
            <w:tcW w:w="1439" w:type="dxa"/>
            <w:shd w:val="clear" w:color="auto" w:fill="D9D9D9"/>
            <w:vAlign w:val="center"/>
          </w:tcPr>
          <w:p w14:paraId="623A8DFA" w14:textId="77777777" w:rsidR="0028368C" w:rsidRPr="009B4DAE" w:rsidRDefault="0028368C" w:rsidP="001B03BE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141" w:type="dxa"/>
            <w:shd w:val="clear" w:color="auto" w:fill="D9D9D9"/>
            <w:vAlign w:val="center"/>
          </w:tcPr>
          <w:p w14:paraId="7B65A754" w14:textId="77777777" w:rsidR="0028368C" w:rsidRPr="009B4DAE" w:rsidRDefault="0028368C" w:rsidP="001B03BE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9B4DAE">
              <w:rPr>
                <w:rFonts w:asciiTheme="majorHAnsi" w:eastAsia="Arial" w:hAnsiTheme="majorHAnsi" w:cstheme="majorHAnsi"/>
                <w:b/>
              </w:rPr>
              <w:t>Jméno, příjmení, titul</w:t>
            </w:r>
          </w:p>
        </w:tc>
        <w:tc>
          <w:tcPr>
            <w:tcW w:w="2361" w:type="dxa"/>
            <w:shd w:val="clear" w:color="auto" w:fill="D9D9D9"/>
            <w:vAlign w:val="center"/>
          </w:tcPr>
          <w:p w14:paraId="05D136DB" w14:textId="77777777" w:rsidR="0028368C" w:rsidRPr="009B4DAE" w:rsidRDefault="0028368C" w:rsidP="001B03BE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9B4DAE">
              <w:rPr>
                <w:rFonts w:asciiTheme="majorHAnsi" w:eastAsia="Arial" w:hAnsiTheme="majorHAnsi" w:cstheme="majorHAnsi"/>
                <w:b/>
              </w:rPr>
              <w:t>Datum a místo</w:t>
            </w:r>
          </w:p>
        </w:tc>
        <w:tc>
          <w:tcPr>
            <w:tcW w:w="2977" w:type="dxa"/>
            <w:shd w:val="clear" w:color="auto" w:fill="D9D9D9"/>
          </w:tcPr>
          <w:p w14:paraId="4632346B" w14:textId="77777777" w:rsidR="0028368C" w:rsidRPr="009B4DAE" w:rsidRDefault="0028368C" w:rsidP="001B03BE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9B4DAE">
              <w:rPr>
                <w:rFonts w:asciiTheme="majorHAnsi" w:eastAsia="Arial" w:hAnsiTheme="majorHAnsi" w:cstheme="majorHAnsi"/>
                <w:b/>
              </w:rPr>
              <w:t>Podpis</w:t>
            </w:r>
          </w:p>
        </w:tc>
      </w:tr>
      <w:tr w:rsidR="0028368C" w:rsidRPr="009B4DAE" w14:paraId="2DAAE7F6" w14:textId="77777777" w:rsidTr="001B03BE">
        <w:trPr>
          <w:trHeight w:val="580"/>
        </w:trPr>
        <w:tc>
          <w:tcPr>
            <w:tcW w:w="1439" w:type="dxa"/>
            <w:shd w:val="clear" w:color="auto" w:fill="D9D9D9"/>
            <w:vAlign w:val="center"/>
          </w:tcPr>
          <w:p w14:paraId="3796AA93" w14:textId="77777777" w:rsidR="0028368C" w:rsidRPr="009B4DAE" w:rsidRDefault="0028368C" w:rsidP="001B03BE">
            <w:pPr>
              <w:rPr>
                <w:rFonts w:asciiTheme="majorHAnsi" w:eastAsia="Arial" w:hAnsiTheme="majorHAnsi" w:cstheme="majorHAnsi"/>
                <w:b/>
              </w:rPr>
            </w:pPr>
            <w:r w:rsidRPr="009B4DAE">
              <w:rPr>
                <w:rFonts w:asciiTheme="majorHAnsi" w:eastAsia="Arial" w:hAnsiTheme="majorHAnsi" w:cstheme="majorHAnsi"/>
                <w:b/>
              </w:rPr>
              <w:t>Zpracoval/a</w:t>
            </w:r>
          </w:p>
        </w:tc>
        <w:tc>
          <w:tcPr>
            <w:tcW w:w="3141" w:type="dxa"/>
            <w:vAlign w:val="center"/>
          </w:tcPr>
          <w:p w14:paraId="2A1AA1D2" w14:textId="77777777" w:rsidR="0028368C" w:rsidRPr="009B4DAE" w:rsidRDefault="0028368C" w:rsidP="001B03BE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361" w:type="dxa"/>
            <w:vAlign w:val="center"/>
          </w:tcPr>
          <w:p w14:paraId="5ABEB5A7" w14:textId="77777777" w:rsidR="0028368C" w:rsidRPr="009B4DAE" w:rsidRDefault="0028368C" w:rsidP="001B03BE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977" w:type="dxa"/>
          </w:tcPr>
          <w:p w14:paraId="614BA2A1" w14:textId="77777777" w:rsidR="0028368C" w:rsidRPr="009B4DAE" w:rsidRDefault="0028368C" w:rsidP="001B03BE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10918A4F" w14:textId="77777777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3A73A62E" w14:textId="77777777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01BB165F" w14:textId="77777777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0155DDF5" w14:textId="77777777" w:rsidR="0028368C" w:rsidRPr="009B4DAE" w:rsidRDefault="0028368C" w:rsidP="0028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sectPr w:rsidR="0028368C" w:rsidRPr="009B4DAE">
      <w:headerReference w:type="default" r:id="rId11"/>
      <w:footerReference w:type="default" r:id="rId12"/>
      <w:pgSz w:w="11906" w:h="17338"/>
      <w:pgMar w:top="1207" w:right="781" w:bottom="645" w:left="118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5089" w14:textId="77777777" w:rsidR="009B5553" w:rsidRDefault="009B5553">
      <w:pPr>
        <w:spacing w:after="0" w:line="240" w:lineRule="auto"/>
      </w:pPr>
      <w:r>
        <w:separator/>
      </w:r>
    </w:p>
  </w:endnote>
  <w:endnote w:type="continuationSeparator" w:id="0">
    <w:p w14:paraId="3BE5EF74" w14:textId="77777777" w:rsidR="009B5553" w:rsidRDefault="009B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98E6" w14:textId="77777777" w:rsidR="00086296" w:rsidRDefault="006D5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72A3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1281138" wp14:editId="09296784">
          <wp:simplePos x="0" y="0"/>
          <wp:positionH relativeFrom="column">
            <wp:posOffset>210070</wp:posOffset>
          </wp:positionH>
          <wp:positionV relativeFrom="paragraph">
            <wp:posOffset>-206374</wp:posOffset>
          </wp:positionV>
          <wp:extent cx="4611600" cy="10296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A97C22" w14:textId="77777777" w:rsidR="00086296" w:rsidRDefault="00086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DD826" w14:textId="77777777" w:rsidR="009B5553" w:rsidRDefault="009B5553">
      <w:pPr>
        <w:spacing w:after="0" w:line="240" w:lineRule="auto"/>
      </w:pPr>
      <w:r>
        <w:separator/>
      </w:r>
    </w:p>
  </w:footnote>
  <w:footnote w:type="continuationSeparator" w:id="0">
    <w:p w14:paraId="496CD031" w14:textId="77777777" w:rsidR="009B5553" w:rsidRDefault="009B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C0EAD" w14:textId="77777777" w:rsidR="00086296" w:rsidRDefault="006D5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4F5EAE" wp14:editId="23F034D8">
          <wp:simplePos x="0" y="0"/>
          <wp:positionH relativeFrom="column">
            <wp:posOffset>-639444</wp:posOffset>
          </wp:positionH>
          <wp:positionV relativeFrom="paragraph">
            <wp:posOffset>296545</wp:posOffset>
          </wp:positionV>
          <wp:extent cx="7199630" cy="50355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96"/>
    <w:rsid w:val="0005786A"/>
    <w:rsid w:val="00060CCA"/>
    <w:rsid w:val="00086296"/>
    <w:rsid w:val="000F2747"/>
    <w:rsid w:val="000F5C88"/>
    <w:rsid w:val="001D4A19"/>
    <w:rsid w:val="002540B1"/>
    <w:rsid w:val="00283418"/>
    <w:rsid w:val="0028368C"/>
    <w:rsid w:val="00336C18"/>
    <w:rsid w:val="003470E5"/>
    <w:rsid w:val="00425FC6"/>
    <w:rsid w:val="00462B5A"/>
    <w:rsid w:val="004C77C7"/>
    <w:rsid w:val="00522951"/>
    <w:rsid w:val="006171F7"/>
    <w:rsid w:val="006819B4"/>
    <w:rsid w:val="006D5BB8"/>
    <w:rsid w:val="00761377"/>
    <w:rsid w:val="007E4AFA"/>
    <w:rsid w:val="007E74F1"/>
    <w:rsid w:val="00810000"/>
    <w:rsid w:val="00833402"/>
    <w:rsid w:val="008F3818"/>
    <w:rsid w:val="009B4DAE"/>
    <w:rsid w:val="009B5553"/>
    <w:rsid w:val="00A50253"/>
    <w:rsid w:val="00AF4FFA"/>
    <w:rsid w:val="00B86368"/>
    <w:rsid w:val="00BD5B7F"/>
    <w:rsid w:val="00C2712B"/>
    <w:rsid w:val="00C45607"/>
    <w:rsid w:val="00C76DC4"/>
    <w:rsid w:val="00DF448D"/>
    <w:rsid w:val="00DF638D"/>
    <w:rsid w:val="00E01FD8"/>
    <w:rsid w:val="00F33156"/>
    <w:rsid w:val="00F872A3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2322"/>
  <w15:docId w15:val="{474A0332-40ED-4771-862E-E418F901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6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1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71F7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9B4DAE"/>
    <w:rPr>
      <w:color w:val="2E75B5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B4DAE"/>
    <w:rPr>
      <w:color w:val="2E75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4178C8C82D4F168ABB3905EAC52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4CC56-7E5C-43B7-A26F-6030373198DA}"/>
      </w:docPartPr>
      <w:docPartBody>
        <w:p w:rsidR="00DF737E" w:rsidRDefault="00E70B40" w:rsidP="00E70B40">
          <w:pPr>
            <w:pStyle w:val="E74178C8C82D4F168ABB3905EAC52833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84DA4F70F91B424E9A08018348A7A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5E7F0-F1B3-43AD-B78E-4C6B1A5A920B}"/>
      </w:docPartPr>
      <w:docPartBody>
        <w:p w:rsidR="00DF737E" w:rsidRDefault="00E70B40" w:rsidP="00E70B40">
          <w:pPr>
            <w:pStyle w:val="84DA4F70F91B424E9A08018348A7A72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F75446739C2D43DEA720F19D1DE9D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3A2AB-CBA7-4F30-8A03-32B1625D0BAD}"/>
      </w:docPartPr>
      <w:docPartBody>
        <w:p w:rsidR="00DF737E" w:rsidRDefault="00E70B40" w:rsidP="00E70B40">
          <w:pPr>
            <w:pStyle w:val="F75446739C2D43DEA720F19D1DE9DC96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B6F718CE232448F9A8741FC5090FA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BA785-84D8-48BD-B876-CC24747FCE04}"/>
      </w:docPartPr>
      <w:docPartBody>
        <w:p w:rsidR="00DF737E" w:rsidRDefault="00E70B40" w:rsidP="00E70B40">
          <w:pPr>
            <w:pStyle w:val="B6F718CE232448F9A8741FC5090FACFD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33339001504546FA89FAF61A89322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CC4F9-1B1C-4FB1-9430-DDA5B73A6280}"/>
      </w:docPartPr>
      <w:docPartBody>
        <w:p w:rsidR="00DF737E" w:rsidRDefault="00E70B40" w:rsidP="00E70B40">
          <w:pPr>
            <w:pStyle w:val="33339001504546FA89FAF61A89322858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AD856CD7D86D44FDA36DFC223688FB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4C111-1C46-41D3-BBE6-F367967F02D5}"/>
      </w:docPartPr>
      <w:docPartBody>
        <w:p w:rsidR="00DF737E" w:rsidRDefault="00E70B40" w:rsidP="00E70B40">
          <w:pPr>
            <w:pStyle w:val="AD856CD7D86D44FDA36DFC223688FB0A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0CDDEB6796AB432FBB1A2EEDEDBA0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B531A-3B4C-4532-B8C5-6AFE8F3F6FEB}"/>
      </w:docPartPr>
      <w:docPartBody>
        <w:p w:rsidR="00DF737E" w:rsidRDefault="00E70B40" w:rsidP="00E70B40">
          <w:pPr>
            <w:pStyle w:val="0CDDEB6796AB432FBB1A2EEDEDBA0E99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6B6A4C8816F94A53AA5DFC7FA04F3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3E25D-6B89-4D35-9F8C-4CFFF73B1E01}"/>
      </w:docPartPr>
      <w:docPartBody>
        <w:p w:rsidR="00DF737E" w:rsidRDefault="00E70B40" w:rsidP="00E70B40">
          <w:pPr>
            <w:pStyle w:val="6B6A4C8816F94A53AA5DFC7FA04F3CFA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9583CC81704541C7BE683E63CD781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73D8F-D1E1-4CA4-8D38-63DA039EC2AE}"/>
      </w:docPartPr>
      <w:docPartBody>
        <w:p w:rsidR="00DF737E" w:rsidRDefault="00E70B40" w:rsidP="00E70B40">
          <w:pPr>
            <w:pStyle w:val="9583CC81704541C7BE683E63CD7812D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3EC163F5C3C24564A907F0B36C330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F3E81-0956-43DA-AA21-139A2119DB6A}"/>
      </w:docPartPr>
      <w:docPartBody>
        <w:p w:rsidR="00DF737E" w:rsidRDefault="00E70B40" w:rsidP="00E70B40">
          <w:pPr>
            <w:pStyle w:val="3EC163F5C3C24564A907F0B36C33066B"/>
          </w:pPr>
          <w:r w:rsidRPr="000A7B8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40"/>
    <w:rsid w:val="001F0BA0"/>
    <w:rsid w:val="00567879"/>
    <w:rsid w:val="007B13C7"/>
    <w:rsid w:val="0089114C"/>
    <w:rsid w:val="00913235"/>
    <w:rsid w:val="00AE29D2"/>
    <w:rsid w:val="00DF737E"/>
    <w:rsid w:val="00E70B40"/>
    <w:rsid w:val="00EE6849"/>
    <w:rsid w:val="00F21E0C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0B40"/>
    <w:rPr>
      <w:color w:val="808080"/>
    </w:rPr>
  </w:style>
  <w:style w:type="paragraph" w:customStyle="1" w:styleId="E74178C8C82D4F168ABB3905EAC52833">
    <w:name w:val="E74178C8C82D4F168ABB3905EAC52833"/>
    <w:rsid w:val="00E70B40"/>
  </w:style>
  <w:style w:type="paragraph" w:customStyle="1" w:styleId="84DA4F70F91B424E9A08018348A7A72F">
    <w:name w:val="84DA4F70F91B424E9A08018348A7A72F"/>
    <w:rsid w:val="00E70B40"/>
  </w:style>
  <w:style w:type="paragraph" w:customStyle="1" w:styleId="9704864349724B27960850D7EFBECD62">
    <w:name w:val="9704864349724B27960850D7EFBECD62"/>
    <w:rsid w:val="00E70B40"/>
  </w:style>
  <w:style w:type="paragraph" w:customStyle="1" w:styleId="D77AC44797D3471FB479160E6C74BF3E">
    <w:name w:val="D77AC44797D3471FB479160E6C74BF3E"/>
    <w:rsid w:val="00E70B40"/>
  </w:style>
  <w:style w:type="paragraph" w:customStyle="1" w:styleId="F75446739C2D43DEA720F19D1DE9DC96">
    <w:name w:val="F75446739C2D43DEA720F19D1DE9DC96"/>
    <w:rsid w:val="00E70B40"/>
  </w:style>
  <w:style w:type="paragraph" w:customStyle="1" w:styleId="B6F718CE232448F9A8741FC5090FACFD">
    <w:name w:val="B6F718CE232448F9A8741FC5090FACFD"/>
    <w:rsid w:val="00E70B40"/>
  </w:style>
  <w:style w:type="paragraph" w:customStyle="1" w:styleId="33339001504546FA89FAF61A89322858">
    <w:name w:val="33339001504546FA89FAF61A89322858"/>
    <w:rsid w:val="00E70B40"/>
  </w:style>
  <w:style w:type="paragraph" w:customStyle="1" w:styleId="AD856CD7D86D44FDA36DFC223688FB0A">
    <w:name w:val="AD856CD7D86D44FDA36DFC223688FB0A"/>
    <w:rsid w:val="00E70B40"/>
  </w:style>
  <w:style w:type="paragraph" w:customStyle="1" w:styleId="0CDDEB6796AB432FBB1A2EEDEDBA0E99">
    <w:name w:val="0CDDEB6796AB432FBB1A2EEDEDBA0E99"/>
    <w:rsid w:val="00E70B40"/>
  </w:style>
  <w:style w:type="paragraph" w:customStyle="1" w:styleId="6B6A4C8816F94A53AA5DFC7FA04F3CFA">
    <w:name w:val="6B6A4C8816F94A53AA5DFC7FA04F3CFA"/>
    <w:rsid w:val="00E70B40"/>
  </w:style>
  <w:style w:type="paragraph" w:customStyle="1" w:styleId="9583CC81704541C7BE683E63CD7812DF">
    <w:name w:val="9583CC81704541C7BE683E63CD7812DF"/>
    <w:rsid w:val="00E70B40"/>
  </w:style>
  <w:style w:type="paragraph" w:customStyle="1" w:styleId="3EC163F5C3C24564A907F0B36C33066B">
    <w:name w:val="3EC163F5C3C24564A907F0B36C33066B"/>
    <w:rsid w:val="00E70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15OPMSMT0001-28-122274</_dlc_DocId>
    <_dlc_DocIdUrl xmlns="0104a4cd-1400-468e-be1b-c7aad71d7d5a">
      <Url>https://op.msmt.cz/_layouts/15/DocIdRedir.aspx?ID=15OPMSMT0001-28-122274</Url>
      <Description>15OPMSMT0001-28-122274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580C-F384-454F-ABB2-E625103985E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0104a4cd-1400-468e-be1b-c7aad71d7d5a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FC2742-74CA-44DB-92A7-2D75CD0FC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58BF5-2E93-43BD-8499-F051FD6737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B8BF63-2A5B-409E-BA0B-104372F66C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EE30FA-55DB-414D-A1F7-01086F22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Jedličková Martina</dc:creator>
  <dc:description/>
  <cp:lastModifiedBy>Linhartová Lucie</cp:lastModifiedBy>
  <cp:revision>2</cp:revision>
  <cp:lastPrinted>2019-07-30T09:08:00Z</cp:lastPrinted>
  <dcterms:created xsi:type="dcterms:W3CDTF">2019-11-05T13:40:00Z</dcterms:created>
  <dcterms:modified xsi:type="dcterms:W3CDTF">2019-11-05T13:40:00Z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b172b541-b603-4b20-99e6-1c8dc7b9cc0b</vt:lpwstr>
  </property>
</Properties>
</file>