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08CAA" w14:textId="77777777" w:rsidR="00092EB5" w:rsidRPr="00092EB5" w:rsidRDefault="00092EB5" w:rsidP="00092EB5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92EB5">
        <w:rPr>
          <w:rFonts w:ascii="Arial" w:hAnsi="Arial" w:cs="Arial"/>
          <w:b/>
          <w:sz w:val="32"/>
          <w:szCs w:val="32"/>
        </w:rPr>
        <w:t xml:space="preserve">Příloha </w:t>
      </w:r>
    </w:p>
    <w:p w14:paraId="51D1130C" w14:textId="77777777" w:rsidR="00092EB5" w:rsidRDefault="00092EB5" w:rsidP="00092EB5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092EB5">
        <w:rPr>
          <w:rFonts w:ascii="Arial" w:hAnsi="Arial" w:cs="Arial"/>
          <w:sz w:val="24"/>
          <w:szCs w:val="24"/>
        </w:rPr>
        <w:t>výzvy k předkládání žádostí o podporu z OP VVV</w:t>
      </w:r>
    </w:p>
    <w:p w14:paraId="62816571" w14:textId="77777777" w:rsidR="003806D3" w:rsidRPr="00092EB5" w:rsidRDefault="003806D3" w:rsidP="00092EB5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478FAB31" w14:textId="498F5260" w:rsidR="003806D3" w:rsidRPr="003806D3" w:rsidRDefault="003806D3" w:rsidP="003806D3">
      <w:pPr>
        <w:jc w:val="center"/>
        <w:rPr>
          <w:rFonts w:ascii="Arial" w:hAnsi="Arial" w:cs="Arial"/>
          <w:b/>
          <w:sz w:val="28"/>
          <w:szCs w:val="28"/>
        </w:rPr>
      </w:pPr>
      <w:r w:rsidRPr="003806D3">
        <w:rPr>
          <w:rFonts w:ascii="Arial" w:hAnsi="Arial" w:cs="Arial"/>
          <w:b/>
          <w:sz w:val="28"/>
          <w:szCs w:val="28"/>
        </w:rPr>
        <w:t>Principy partnerství a prohlášení o partnerství</w:t>
      </w:r>
    </w:p>
    <w:p w14:paraId="47BEEA63" w14:textId="77777777" w:rsidR="003806D3" w:rsidRPr="003806D3" w:rsidRDefault="003806D3" w:rsidP="003806D3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32B09C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Partnerství je smluvní vztah mezi žadatelem o finanční podporu a jiným subjektem, resp. subjekty, který se zakládá na společném zájmu a společné odpovědnosti při přípravě</w:t>
      </w:r>
      <w:r w:rsidRPr="003806D3">
        <w:rPr>
          <w:rFonts w:ascii="Arial" w:hAnsi="Arial" w:cs="Arial"/>
          <w:sz w:val="24"/>
          <w:szCs w:val="24"/>
        </w:rPr>
        <w:br/>
        <w:t xml:space="preserve">a realizaci projektů financovaných z ESIF a státního rozpočtu ČR. </w:t>
      </w:r>
    </w:p>
    <w:p w14:paraId="6DADFF93" w14:textId="77777777" w:rsidR="003806D3" w:rsidRPr="003806D3" w:rsidRDefault="003806D3" w:rsidP="003806D3">
      <w:pPr>
        <w:jc w:val="both"/>
        <w:rPr>
          <w:rFonts w:ascii="Arial" w:hAnsi="Arial" w:cs="Arial"/>
          <w:i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Výdaje partnerských subjektů, které vzniknou při realizaci podpořeného projektu, jsou součástí rozpočtu projektu a jsou způsobilé za stejných podmínek, jaké jsou stanoveny</w:t>
      </w:r>
      <w:r w:rsidRPr="003806D3">
        <w:rPr>
          <w:rFonts w:ascii="Arial" w:hAnsi="Arial" w:cs="Arial"/>
          <w:sz w:val="24"/>
          <w:szCs w:val="24"/>
        </w:rPr>
        <w:br/>
        <w:t>pro způsobilost výdajů žadatele v </w:t>
      </w:r>
      <w:r w:rsidRPr="003806D3">
        <w:rPr>
          <w:rFonts w:ascii="Arial" w:hAnsi="Arial" w:cs="Arial"/>
          <w:i/>
          <w:sz w:val="24"/>
          <w:szCs w:val="24"/>
        </w:rPr>
        <w:t>PRAVIDLECH PRO ŽADATELE A PŘÍJEMCE - OBECNÁ ČÁST A PRAVIDLECH PRO ŽADATELE A PŘÍJEMCE - SPECIFICKÁ ČÁST.</w:t>
      </w:r>
    </w:p>
    <w:p w14:paraId="47329F5E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Žadatel je povinen zajistit, aby vztahy mezi ním a partnery odpovídaly všem podmínkám</w:t>
      </w:r>
      <w:r w:rsidRPr="003806D3">
        <w:rPr>
          <w:rFonts w:ascii="Arial" w:hAnsi="Arial" w:cs="Arial"/>
          <w:sz w:val="24"/>
          <w:szCs w:val="24"/>
        </w:rPr>
        <w:br/>
        <w:t>a principům partnerství uvedených v </w:t>
      </w:r>
      <w:r w:rsidRPr="003806D3">
        <w:rPr>
          <w:rFonts w:ascii="Arial" w:hAnsi="Arial" w:cs="Arial"/>
          <w:i/>
          <w:sz w:val="24"/>
          <w:szCs w:val="24"/>
        </w:rPr>
        <w:t>PRAVIDLECH PRO ŽADATELE A PŘÍJEMCE</w:t>
      </w:r>
      <w:r w:rsidRPr="003806D3">
        <w:rPr>
          <w:rFonts w:ascii="Arial" w:hAnsi="Arial" w:cs="Arial"/>
          <w:i/>
          <w:sz w:val="24"/>
          <w:szCs w:val="24"/>
        </w:rPr>
        <w:br/>
        <w:t>- OBECNÁ ČÁST A PRAVIDLECH PRO ŽADATELE A PŘÍJEMCE - SPECIFICKÁ ČÁST</w:t>
      </w:r>
      <w:r w:rsidRPr="003806D3">
        <w:rPr>
          <w:rFonts w:ascii="Arial" w:hAnsi="Arial" w:cs="Arial"/>
          <w:sz w:val="24"/>
          <w:szCs w:val="24"/>
        </w:rPr>
        <w:t>.</w:t>
      </w:r>
    </w:p>
    <w:p w14:paraId="7C18B861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Vztah partnerství při realizaci projektu nesmí nahrazovat dodavatelské vztahy. Partnerstvím nesmí být obcházen zákon č. 137/2006 Sb., o veřejných zakázkách, ve znění pozdějších předpisů, ani pokyny Řídicího orgánu pro výběrová řízení v rámci OP VVV.</w:t>
      </w:r>
    </w:p>
    <w:p w14:paraId="00EEA6CD" w14:textId="5DCEA080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Principy řádného partnerství</w:t>
      </w:r>
      <w:r>
        <w:rPr>
          <w:rFonts w:ascii="Arial" w:hAnsi="Arial" w:cs="Arial"/>
          <w:sz w:val="24"/>
          <w:szCs w:val="24"/>
        </w:rPr>
        <w:t>:</w:t>
      </w:r>
    </w:p>
    <w:p w14:paraId="306BA09A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Všichni partneři si žádost o podporu přečetli a jsou seznámeni se svou rolí v projektu.</w:t>
      </w:r>
    </w:p>
    <w:p w14:paraId="2BFCF25D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806D3">
        <w:rPr>
          <w:rFonts w:ascii="Arial" w:hAnsi="Arial" w:cs="Arial"/>
          <w:sz w:val="24"/>
          <w:szCs w:val="24"/>
        </w:rPr>
        <w:t>Žadatel před vystavením právního aktu o poskytnutí/převodu podpory předkládá poskytovateli podpory ověřené kopie smluv s každým partnerem.</w:t>
      </w:r>
    </w:p>
    <w:p w14:paraId="21EA9907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 xml:space="preserve">Žadatel povede se svými partnery pravidelné konzultace a bude je plně informovat o postupu přípravy projektu. Partner se s žadatelem podílí na přípravě projektu. </w:t>
      </w:r>
    </w:p>
    <w:p w14:paraId="3FFD60B5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Příjemce podpory povede se svými partnery pravidelné konzultace a bude je plně informovat o realizaci projektu. Partner se s příjemcem podílí na realizaci projektu.</w:t>
      </w:r>
    </w:p>
    <w:p w14:paraId="7673DE4F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Každý partner obdrží kopie všech monitorovacích zpráv, které příjemce zpracuje</w:t>
      </w:r>
      <w:r w:rsidRPr="003806D3">
        <w:rPr>
          <w:rFonts w:ascii="Arial" w:hAnsi="Arial" w:cs="Arial"/>
          <w:sz w:val="24"/>
          <w:szCs w:val="24"/>
        </w:rPr>
        <w:br/>
        <w:t xml:space="preserve">pro poskytovatele podpory. </w:t>
      </w:r>
    </w:p>
    <w:p w14:paraId="562485BE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Navrhované podstatné změny projektu musí být partnerem odsouhlaseny dřív,</w:t>
      </w:r>
      <w:r w:rsidRPr="003806D3">
        <w:rPr>
          <w:rFonts w:ascii="Arial" w:hAnsi="Arial" w:cs="Arial"/>
          <w:sz w:val="24"/>
          <w:szCs w:val="24"/>
        </w:rPr>
        <w:br/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22BAC67" w14:textId="77777777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405085EE" w14:textId="193B0BC1" w:rsidR="003806D3" w:rsidRPr="003806D3" w:rsidRDefault="003806D3" w:rsidP="00BE6B85">
      <w:pPr>
        <w:numPr>
          <w:ilvl w:val="0"/>
          <w:numId w:val="5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Před ukončením projektu musí partneři schválit rozdělení zařízení, vybavení či dalšího nespotřebovaného materiálu hrazeného z poskytnuté podpory mezi partnery.</w:t>
      </w:r>
    </w:p>
    <w:p w14:paraId="6C2ECE1B" w14:textId="77777777" w:rsidR="003806D3" w:rsidRPr="003806D3" w:rsidRDefault="003806D3" w:rsidP="003806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5AA5C90F" w14:textId="77777777" w:rsidR="003806D3" w:rsidRPr="003806D3" w:rsidRDefault="003806D3" w:rsidP="003806D3">
      <w:pPr>
        <w:rPr>
          <w:rFonts w:ascii="Arial" w:hAnsi="Arial" w:cs="Arial"/>
          <w:b/>
          <w:sz w:val="24"/>
          <w:szCs w:val="24"/>
        </w:rPr>
      </w:pPr>
    </w:p>
    <w:p w14:paraId="251F29FB" w14:textId="77777777" w:rsidR="003806D3" w:rsidRPr="003806D3" w:rsidRDefault="003806D3" w:rsidP="003806D3">
      <w:pPr>
        <w:jc w:val="center"/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t>Prohlášení o partnerství</w:t>
      </w:r>
    </w:p>
    <w:p w14:paraId="379A3A61" w14:textId="77777777" w:rsidR="003806D3" w:rsidRPr="003806D3" w:rsidRDefault="003806D3" w:rsidP="003806D3">
      <w:pPr>
        <w:rPr>
          <w:rFonts w:ascii="Arial" w:hAnsi="Arial" w:cs="Arial"/>
          <w:sz w:val="24"/>
          <w:szCs w:val="24"/>
        </w:rPr>
      </w:pPr>
    </w:p>
    <w:p w14:paraId="32BE7DEC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Organizace/subjekt ……………………………………………………………………..</w:t>
      </w:r>
    </w:p>
    <w:p w14:paraId="5C2F0CAC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se sídlem …………………………………………………………………………………</w:t>
      </w:r>
    </w:p>
    <w:p w14:paraId="49903591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zastoupený statutárním zástupcem/oprávněnou osobou ……………………………….</w:t>
      </w:r>
    </w:p>
    <w:p w14:paraId="5E81496C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</w:t>
      </w:r>
    </w:p>
    <w:p w14:paraId="20EAA8FA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</w:p>
    <w:p w14:paraId="65613225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 xml:space="preserve">potvrzuje, že </w:t>
      </w:r>
    </w:p>
    <w:p w14:paraId="5CCD9F8A" w14:textId="77777777" w:rsidR="003806D3" w:rsidRPr="003806D3" w:rsidRDefault="003806D3" w:rsidP="003806D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- je s projektem žádajícím o podporu v rámci OP VVV (úplný název projektu) ……………………………………….., jehož žadatelem (úplný název žadatele včetně IČ)………………………………………………plně obeznámen a souhlasí s jeho obsahem; a</w:t>
      </w:r>
    </w:p>
    <w:p w14:paraId="576E52C3" w14:textId="77777777" w:rsidR="003806D3" w:rsidRPr="003806D3" w:rsidRDefault="003806D3" w:rsidP="00BE6B85">
      <w:pPr>
        <w:ind w:left="142"/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- zavazuje se dodržovat principy řádného partnerství,</w:t>
      </w:r>
    </w:p>
    <w:p w14:paraId="3E69F6AE" w14:textId="3739443A" w:rsidR="003806D3" w:rsidRPr="003806D3" w:rsidRDefault="003806D3" w:rsidP="00BE6B85">
      <w:pPr>
        <w:ind w:left="142"/>
        <w:jc w:val="both"/>
        <w:rPr>
          <w:rFonts w:ascii="Arial" w:hAnsi="Arial" w:cs="Arial"/>
          <w:i/>
          <w:sz w:val="24"/>
          <w:szCs w:val="24"/>
        </w:rPr>
      </w:pPr>
      <w:r w:rsidRPr="003806D3">
        <w:rPr>
          <w:rFonts w:ascii="Arial" w:hAnsi="Arial" w:cs="Arial"/>
          <w:sz w:val="24"/>
          <w:szCs w:val="24"/>
        </w:rPr>
        <w:t>- zavazuje se dodržovat všechny podmínky partnerství uvedené v </w:t>
      </w:r>
      <w:r w:rsidRPr="003806D3">
        <w:rPr>
          <w:rFonts w:ascii="Arial" w:hAnsi="Arial" w:cs="Arial"/>
          <w:i/>
          <w:sz w:val="24"/>
          <w:szCs w:val="24"/>
        </w:rPr>
        <w:t>PRAVIDLECH PRO ŽADATELE A PŘÍJEMCE – OBECNÁ ČÁST A PRAVIDLECH PRO ŽADATELE A PŘÍJEMCE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806D3">
        <w:rPr>
          <w:rFonts w:ascii="Arial" w:hAnsi="Arial" w:cs="Arial"/>
          <w:i/>
          <w:sz w:val="24"/>
          <w:szCs w:val="24"/>
        </w:rPr>
        <w:t>SPECIFICKÁ ČÁST</w:t>
      </w:r>
      <w:r w:rsidRPr="003806D3">
        <w:rPr>
          <w:rFonts w:ascii="Arial" w:hAnsi="Arial" w:cs="Arial"/>
          <w:sz w:val="24"/>
          <w:szCs w:val="24"/>
        </w:rPr>
        <w:t>.</w:t>
      </w:r>
    </w:p>
    <w:p w14:paraId="02294403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</w:p>
    <w:p w14:paraId="0422CF8E" w14:textId="77777777" w:rsidR="003806D3" w:rsidRPr="003806D3" w:rsidRDefault="003806D3" w:rsidP="003806D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806D3">
        <w:rPr>
          <w:rFonts w:ascii="Arial" w:hAnsi="Arial" w:cs="Arial"/>
          <w:bCs/>
          <w:sz w:val="24"/>
          <w:szCs w:val="24"/>
        </w:rPr>
        <w:t xml:space="preserve">Finanční podíl partnera na celkových způsobilých výdajích projektu v Kč (vyplní žadatel v případě partnera s finančním příspěvkem): </w:t>
      </w:r>
    </w:p>
    <w:p w14:paraId="4681315C" w14:textId="77777777" w:rsidR="003806D3" w:rsidRPr="003806D3" w:rsidRDefault="003806D3" w:rsidP="003806D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806D3">
        <w:rPr>
          <w:rFonts w:ascii="Arial" w:hAnsi="Arial" w:cs="Arial"/>
          <w:bCs/>
          <w:sz w:val="24"/>
          <w:szCs w:val="24"/>
        </w:rPr>
        <w:t>Celkové způsobilé výdaje – žadatel: …………… Kč</w:t>
      </w:r>
    </w:p>
    <w:p w14:paraId="654F7EC9" w14:textId="77777777" w:rsidR="003806D3" w:rsidRPr="003806D3" w:rsidRDefault="003806D3" w:rsidP="003806D3">
      <w:pPr>
        <w:spacing w:before="120"/>
        <w:jc w:val="both"/>
        <w:rPr>
          <w:rFonts w:ascii="Arial" w:hAnsi="Arial" w:cs="Arial"/>
          <w:bCs/>
          <w:i/>
          <w:sz w:val="24"/>
          <w:szCs w:val="24"/>
        </w:rPr>
      </w:pPr>
      <w:r w:rsidRPr="003806D3">
        <w:rPr>
          <w:rFonts w:ascii="Arial" w:hAnsi="Arial" w:cs="Arial"/>
          <w:bCs/>
          <w:sz w:val="24"/>
          <w:szCs w:val="24"/>
        </w:rPr>
        <w:t>Celkový způsobilé výdaje – partner: …………… Kč</w:t>
      </w:r>
    </w:p>
    <w:p w14:paraId="11B89A84" w14:textId="77777777" w:rsidR="003806D3" w:rsidRPr="003806D3" w:rsidRDefault="003806D3" w:rsidP="003806D3">
      <w:pPr>
        <w:jc w:val="both"/>
        <w:rPr>
          <w:rFonts w:ascii="Arial" w:hAnsi="Arial" w:cs="Arial"/>
          <w:bCs/>
          <w:sz w:val="24"/>
          <w:szCs w:val="24"/>
        </w:rPr>
      </w:pPr>
    </w:p>
    <w:p w14:paraId="720C66FB" w14:textId="77777777" w:rsidR="003806D3" w:rsidRPr="003806D3" w:rsidRDefault="003806D3" w:rsidP="003806D3">
      <w:pPr>
        <w:jc w:val="both"/>
        <w:rPr>
          <w:rFonts w:ascii="Arial" w:hAnsi="Arial" w:cs="Arial"/>
          <w:bCs/>
          <w:sz w:val="24"/>
          <w:szCs w:val="24"/>
        </w:rPr>
      </w:pPr>
      <w:r w:rsidRPr="003806D3">
        <w:rPr>
          <w:rFonts w:ascii="Arial" w:hAnsi="Arial" w:cs="Arial"/>
          <w:bCs/>
          <w:sz w:val="24"/>
          <w:szCs w:val="24"/>
        </w:rPr>
        <w:t>V ………….dne …………………</w:t>
      </w:r>
    </w:p>
    <w:p w14:paraId="60D7B1C1" w14:textId="77777777" w:rsidR="003806D3" w:rsidRPr="003806D3" w:rsidRDefault="003806D3" w:rsidP="003806D3">
      <w:pPr>
        <w:jc w:val="both"/>
        <w:rPr>
          <w:rFonts w:ascii="Arial" w:hAnsi="Arial" w:cs="Arial"/>
          <w:sz w:val="24"/>
          <w:szCs w:val="24"/>
        </w:rPr>
      </w:pP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</w:r>
      <w:r w:rsidRPr="003806D3">
        <w:rPr>
          <w:rFonts w:ascii="Arial" w:hAnsi="Arial" w:cs="Arial"/>
          <w:bCs/>
          <w:sz w:val="24"/>
          <w:szCs w:val="24"/>
        </w:rPr>
        <w:tab/>
        <w:t>…………………………………………………………..</w:t>
      </w:r>
    </w:p>
    <w:p w14:paraId="5D57DB4F" w14:textId="0A630489" w:rsidR="003806D3" w:rsidRPr="003806D3" w:rsidRDefault="003806D3" w:rsidP="003806D3">
      <w:pPr>
        <w:ind w:left="3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806D3">
        <w:rPr>
          <w:rFonts w:ascii="Arial" w:hAnsi="Arial" w:cs="Arial"/>
          <w:sz w:val="24"/>
          <w:szCs w:val="24"/>
        </w:rPr>
        <w:t>Titul, jméno, příjmení statutárního zástupce partnera, popř. razítko instituce</w:t>
      </w:r>
    </w:p>
    <w:p w14:paraId="36262934" w14:textId="77777777" w:rsidR="00E70B97" w:rsidRPr="003806D3" w:rsidRDefault="00E70B97" w:rsidP="00F1766B">
      <w:pPr>
        <w:pStyle w:val="Normlnweb"/>
        <w:jc w:val="both"/>
        <w:rPr>
          <w:rFonts w:ascii="Arial" w:hAnsi="Arial" w:cs="Arial"/>
        </w:rPr>
      </w:pPr>
    </w:p>
    <w:sectPr w:rsidR="00E70B97" w:rsidRPr="003806D3" w:rsidSect="003806D3">
      <w:headerReference w:type="default" r:id="rId12"/>
      <w:footerReference w:type="defaul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72E8" w14:textId="77777777" w:rsidR="008675C3" w:rsidRDefault="008675C3" w:rsidP="003E5669">
      <w:pPr>
        <w:spacing w:after="0" w:line="240" w:lineRule="auto"/>
      </w:pPr>
      <w:r>
        <w:separator/>
      </w:r>
    </w:p>
  </w:endnote>
  <w:endnote w:type="continuationSeparator" w:id="0">
    <w:p w14:paraId="3204AD91" w14:textId="77777777" w:rsidR="008675C3" w:rsidRDefault="008675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1812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4D50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C134" w14:textId="77777777" w:rsidR="008675C3" w:rsidRDefault="008675C3" w:rsidP="003E5669">
      <w:pPr>
        <w:spacing w:after="0" w:line="240" w:lineRule="auto"/>
      </w:pPr>
      <w:r>
        <w:separator/>
      </w:r>
    </w:p>
  </w:footnote>
  <w:footnote w:type="continuationSeparator" w:id="0">
    <w:p w14:paraId="79D1583A" w14:textId="77777777" w:rsidR="008675C3" w:rsidRDefault="008675C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1966543" w:rsidR="003E5669" w:rsidRPr="00E70B97" w:rsidRDefault="00E70B97" w:rsidP="00E70B97">
    <w:pPr>
      <w:pStyle w:val="Zhlav"/>
    </w:pPr>
    <w:r w:rsidRPr="00A516F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B7963A" wp14:editId="256EE4C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72375" cy="1063625"/>
          <wp:effectExtent l="0" t="0" r="9525" b="3175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57237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2EB5"/>
    <w:rsid w:val="000B62E9"/>
    <w:rsid w:val="000D4163"/>
    <w:rsid w:val="000E30BE"/>
    <w:rsid w:val="00127380"/>
    <w:rsid w:val="001A5E39"/>
    <w:rsid w:val="002A4D50"/>
    <w:rsid w:val="002B678E"/>
    <w:rsid w:val="003806D3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675C3"/>
    <w:rsid w:val="00971157"/>
    <w:rsid w:val="00A32B38"/>
    <w:rsid w:val="00A36A64"/>
    <w:rsid w:val="00A970EA"/>
    <w:rsid w:val="00AA5EEC"/>
    <w:rsid w:val="00B0591C"/>
    <w:rsid w:val="00B46755"/>
    <w:rsid w:val="00BE6B85"/>
    <w:rsid w:val="00C03D71"/>
    <w:rsid w:val="00C37E06"/>
    <w:rsid w:val="00C46F61"/>
    <w:rsid w:val="00C6334D"/>
    <w:rsid w:val="00C908BD"/>
    <w:rsid w:val="00D2628B"/>
    <w:rsid w:val="00E70B97"/>
    <w:rsid w:val="00EA7354"/>
    <w:rsid w:val="00EB66B0"/>
    <w:rsid w:val="00ED0DE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15OPMSMT0001-28-18962</_dlc_DocId>
    <_dlc_DocIdUrl xmlns="0104a4cd-1400-468e-be1b-c7aad71d7d5a">
      <Url>https://op.msmt.cz/_layouts/15/DocIdRedir.aspx?ID=15OPMSMT0001-28-18962</Url>
      <Description>15OPMSMT0001-28-18962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77FAB34C-8C0E-400D-8862-18EB57BBE8AB}"/>
</file>

<file path=customXml/itemProps5.xml><?xml version="1.0" encoding="utf-8"?>
<ds:datastoreItem xmlns:ds="http://schemas.openxmlformats.org/officeDocument/2006/customXml" ds:itemID="{67856468-8184-423A-9A55-BF452FF24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- PROSÍM POUŽÍVAT PŘI VYTVÁŘENÍ NOVÉ PŘÍLOHY</dc:description>
  <cp:lastModifiedBy>Polková Andrea</cp:lastModifiedBy>
  <cp:revision>2</cp:revision>
  <cp:lastPrinted>2015-09-21T10:54:00Z</cp:lastPrinted>
  <dcterms:created xsi:type="dcterms:W3CDTF">2016-03-30T08:59:00Z</dcterms:created>
  <dcterms:modified xsi:type="dcterms:W3CDTF">2016-03-30T08:59:00Z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76e60da1-e4f7-4791-a50b-5a37d7871718</vt:lpwstr>
  </property>
  <property fmtid="{D5CDD505-2E9C-101B-9397-08002B2CF9AE}" pid="4" name="Komentář">
    <vt:lpwstr/>
  </property>
</Properties>
</file>